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926" w:rsidRDefault="005B7022" w:rsidP="005B7022">
      <w:pPr>
        <w:spacing w:after="0" w:line="240" w:lineRule="exact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122926" w:rsidRDefault="005B7022" w:rsidP="005B7022">
      <w:pPr>
        <w:spacing w:after="0" w:line="240" w:lineRule="exact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122926" w:rsidRDefault="005B7022" w:rsidP="005B7022">
      <w:pPr>
        <w:spacing w:after="0" w:line="240" w:lineRule="exact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Ипатовского городского округа</w:t>
      </w:r>
    </w:p>
    <w:p w:rsidR="00122926" w:rsidRDefault="005B7022" w:rsidP="005B7022">
      <w:pPr>
        <w:spacing w:after="0" w:line="240" w:lineRule="exact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:rsidR="00122926" w:rsidRDefault="005B7022" w:rsidP="005B7022">
      <w:pPr>
        <w:spacing w:after="0" w:line="240" w:lineRule="exact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A2A3B">
        <w:rPr>
          <w:rFonts w:ascii="Times New Roman" w:hAnsi="Times New Roman"/>
          <w:sz w:val="28"/>
          <w:szCs w:val="28"/>
        </w:rPr>
        <w:t>06 сентября 2018 г. № 1116</w:t>
      </w:r>
    </w:p>
    <w:p w:rsidR="00122926" w:rsidRDefault="00122926">
      <w:pPr>
        <w:spacing w:after="0" w:line="240" w:lineRule="auto"/>
        <w:ind w:left="12049"/>
        <w:jc w:val="right"/>
        <w:rPr>
          <w:rFonts w:ascii="Times New Roman" w:hAnsi="Times New Roman"/>
          <w:sz w:val="28"/>
          <w:szCs w:val="28"/>
        </w:rPr>
      </w:pPr>
    </w:p>
    <w:p w:rsidR="00122926" w:rsidRDefault="0012292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22926" w:rsidRDefault="005B70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</w:r>
    </w:p>
    <w:p w:rsidR="00122926" w:rsidRDefault="005B70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проведения работ по ремонту автомобильных дорог общего пользования местного значения,</w:t>
      </w:r>
    </w:p>
    <w:p w:rsidR="00122926" w:rsidRDefault="005B70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находящихся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в собственности Ипатовского городского округа Ставропольского края, на 2018 год.</w:t>
      </w:r>
    </w:p>
    <w:tbl>
      <w:tblPr>
        <w:tblW w:w="15473" w:type="dxa"/>
        <w:tblInd w:w="-29" w:type="dxa"/>
        <w:tblBorders>
          <w:top w:val="single" w:sz="6" w:space="0" w:color="000001"/>
          <w:left w:val="single" w:sz="6" w:space="0" w:color="000001"/>
        </w:tblBorders>
        <w:tblCellMar>
          <w:left w:w="100" w:type="dxa"/>
        </w:tblCellMar>
        <w:tblLook w:val="0000"/>
      </w:tblPr>
      <w:tblGrid>
        <w:gridCol w:w="545"/>
        <w:gridCol w:w="3897"/>
        <w:gridCol w:w="1226"/>
        <w:gridCol w:w="1413"/>
        <w:gridCol w:w="1978"/>
        <w:gridCol w:w="1546"/>
        <w:gridCol w:w="1529"/>
        <w:gridCol w:w="1141"/>
        <w:gridCol w:w="2198"/>
      </w:tblGrid>
      <w:tr w:rsidR="00122926">
        <w:trPr>
          <w:trHeight w:val="530"/>
        </w:trPr>
        <w:tc>
          <w:tcPr>
            <w:tcW w:w="563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ind w:left="-108" w:right="-103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2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объектов</w:t>
            </w:r>
          </w:p>
        </w:tc>
        <w:tc>
          <w:tcPr>
            <w:tcW w:w="1276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ind w:left="-102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производ</w:t>
            </w:r>
            <w:proofErr w:type="spellEnd"/>
          </w:p>
          <w:p w:rsidR="00122926" w:rsidRDefault="005B7022">
            <w:pPr>
              <w:spacing w:after="0" w:line="240" w:lineRule="auto"/>
              <w:ind w:left="-104" w:right="-1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1418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Ввод мощностей, м / 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3118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00000A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за счет</w:t>
            </w:r>
          </w:p>
        </w:tc>
        <w:tc>
          <w:tcPr>
            <w:tcW w:w="1018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4" w:space="0" w:color="00000A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ind w:left="-79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Долевое участие бюджета городского округа %</w:t>
            </w:r>
          </w:p>
        </w:tc>
        <w:tc>
          <w:tcPr>
            <w:tcW w:w="2267" w:type="dxa"/>
            <w:vMerge w:val="restart"/>
            <w:tcBorders>
              <w:top w:val="single" w:sz="6" w:space="0" w:color="000001"/>
              <w:left w:val="single" w:sz="4" w:space="0" w:color="00000A"/>
              <w:right w:val="single" w:sz="6" w:space="0" w:color="000001"/>
            </w:tcBorders>
            <w:shd w:val="clear" w:color="auto" w:fill="auto"/>
            <w:tcMar>
              <w:left w:w="103" w:type="dxa"/>
            </w:tcMar>
          </w:tcPr>
          <w:p w:rsidR="00122926" w:rsidRDefault="005B7022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 целевого показателя результативности использования субсидии – протяженность автомобильных дорог, приведенных в нормативное состояние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tr w:rsidR="00122926">
        <w:trPr>
          <w:trHeight w:val="645"/>
        </w:trPr>
        <w:tc>
          <w:tcPr>
            <w:tcW w:w="563" w:type="dxa"/>
            <w:vMerge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1229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1229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1229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1229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1229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Бюджета городского округа,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1018" w:type="dxa"/>
            <w:vMerge/>
            <w:tcBorders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0" w:type="dxa"/>
            </w:tcMar>
          </w:tcPr>
          <w:p w:rsidR="00122926" w:rsidRDefault="001229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3" w:type="dxa"/>
            </w:tcMar>
          </w:tcPr>
          <w:p w:rsidR="00122926" w:rsidRDefault="001229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926">
        <w:trPr>
          <w:trHeight w:val="336"/>
        </w:trPr>
        <w:tc>
          <w:tcPr>
            <w:tcW w:w="563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18" w:type="dxa"/>
            <w:tcBorders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5" w:type="dxa"/>
            <w:tcBorders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3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22926">
        <w:tc>
          <w:tcPr>
            <w:tcW w:w="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  <w:vAlign w:val="bottom"/>
          </w:tcPr>
          <w:p w:rsidR="00122926" w:rsidRDefault="005B702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Ремонт участков автомобильных дорог общего пользования местного значения по ул. </w:t>
            </w:r>
            <w:proofErr w:type="spellStart"/>
            <w:r>
              <w:rPr>
                <w:rFonts w:ascii="Times New Roman" w:hAnsi="Times New Roman"/>
              </w:rPr>
              <w:t>Безгина</w:t>
            </w:r>
            <w:proofErr w:type="spellEnd"/>
            <w:r>
              <w:rPr>
                <w:rFonts w:ascii="Times New Roman" w:hAnsi="Times New Roman"/>
              </w:rPr>
              <w:t xml:space="preserve"> (от ул. </w:t>
            </w:r>
            <w:proofErr w:type="spellStart"/>
            <w:r>
              <w:rPr>
                <w:rFonts w:ascii="Times New Roman" w:hAnsi="Times New Roman"/>
              </w:rPr>
              <w:t>Заливаднего</w:t>
            </w:r>
            <w:proofErr w:type="spellEnd"/>
            <w:r>
              <w:rPr>
                <w:rFonts w:ascii="Times New Roman" w:hAnsi="Times New Roman"/>
              </w:rPr>
              <w:t xml:space="preserve"> до ул. </w:t>
            </w:r>
            <w:proofErr w:type="gramStart"/>
            <w:r>
              <w:rPr>
                <w:rFonts w:ascii="Times New Roman" w:hAnsi="Times New Roman"/>
              </w:rPr>
              <w:t>Почтовой</w:t>
            </w:r>
            <w:proofErr w:type="gramEnd"/>
            <w:r>
              <w:rPr>
                <w:rFonts w:ascii="Times New Roman" w:hAnsi="Times New Roman"/>
              </w:rPr>
              <w:t xml:space="preserve">); ул. Почтовая (от ул. </w:t>
            </w:r>
            <w:proofErr w:type="spellStart"/>
            <w:r>
              <w:rPr>
                <w:rFonts w:ascii="Times New Roman" w:hAnsi="Times New Roman"/>
              </w:rPr>
              <w:t>Безгина</w:t>
            </w:r>
            <w:proofErr w:type="spellEnd"/>
            <w:r>
              <w:rPr>
                <w:rFonts w:ascii="Times New Roman" w:hAnsi="Times New Roman"/>
              </w:rPr>
              <w:t xml:space="preserve"> до ул. Дорожная) в пос. Советское Руно Ипатовского района Ставропольского края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2-4 кв.</w:t>
            </w:r>
          </w:p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2018 г.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752/5445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3035,75000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2883,66250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152,08750</w:t>
            </w:r>
          </w:p>
        </w:tc>
        <w:tc>
          <w:tcPr>
            <w:tcW w:w="10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5,01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3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752</w:t>
            </w:r>
          </w:p>
        </w:tc>
      </w:tr>
      <w:tr w:rsidR="00122926">
        <w:trPr>
          <w:trHeight w:val="552"/>
        </w:trPr>
        <w:tc>
          <w:tcPr>
            <w:tcW w:w="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автомобильной дороги общего пользования местного значения по улице Мира (от ул. Михаила Елагина) в пос.  Винодельненский Ипатовского района Ставропольского края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2-4 кв.</w:t>
            </w:r>
          </w:p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2018 г.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353/2068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1970,96300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1872,31485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98,64815</w:t>
            </w:r>
          </w:p>
        </w:tc>
        <w:tc>
          <w:tcPr>
            <w:tcW w:w="10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5,01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3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353</w:t>
            </w:r>
          </w:p>
        </w:tc>
      </w:tr>
      <w:tr w:rsidR="00122926">
        <w:tc>
          <w:tcPr>
            <w:tcW w:w="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  <w:vAlign w:val="bottom"/>
          </w:tcPr>
          <w:p w:rsidR="00122926" w:rsidRDefault="005B702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автомобильной дороги общего пользования местного значения по улице Мира (от ул. Ленина) в с. </w:t>
            </w:r>
            <w:proofErr w:type="gramStart"/>
            <w:r>
              <w:rPr>
                <w:rFonts w:ascii="Times New Roman" w:hAnsi="Times New Roman"/>
              </w:rPr>
              <w:t>Добровольное</w:t>
            </w:r>
            <w:proofErr w:type="gramEnd"/>
            <w:r>
              <w:rPr>
                <w:rFonts w:ascii="Times New Roman" w:hAnsi="Times New Roman"/>
              </w:rPr>
              <w:t xml:space="preserve">, Ипатовского района </w:t>
            </w:r>
            <w:r>
              <w:rPr>
                <w:rFonts w:ascii="Times New Roman" w:hAnsi="Times New Roman"/>
              </w:rPr>
              <w:lastRenderedPageBreak/>
              <w:t>Ставропольского края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2-4 кв.</w:t>
            </w:r>
          </w:p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2018 г.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400/4200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3284,80600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3120,26570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164,54030</w:t>
            </w:r>
          </w:p>
        </w:tc>
        <w:tc>
          <w:tcPr>
            <w:tcW w:w="10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5,01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3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</w:tr>
      <w:tr w:rsidR="00122926">
        <w:tc>
          <w:tcPr>
            <w:tcW w:w="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Ремонт автомобильной дороги общего пользования местного значения по улице 60 лет СССР (от ул. Мира до ул. </w:t>
            </w:r>
            <w:proofErr w:type="gramStart"/>
            <w:r>
              <w:rPr>
                <w:rFonts w:ascii="Times New Roman" w:hAnsi="Times New Roman"/>
                <w:szCs w:val="24"/>
              </w:rPr>
              <w:t>Молодежная</w:t>
            </w:r>
            <w:proofErr w:type="gramEnd"/>
            <w:r>
              <w:rPr>
                <w:rFonts w:ascii="Times New Roman" w:hAnsi="Times New Roman"/>
                <w:szCs w:val="24"/>
              </w:rPr>
              <w:t>) в с. Добровольное, Ипатовского района Ставропольского края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2-4 кв.</w:t>
            </w:r>
          </w:p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2018 г.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630/3930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1871,94430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1179,20188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692,74242</w:t>
            </w:r>
          </w:p>
        </w:tc>
        <w:tc>
          <w:tcPr>
            <w:tcW w:w="10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37,01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3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</w:tr>
      <w:tr w:rsidR="00122926">
        <w:tc>
          <w:tcPr>
            <w:tcW w:w="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Ремонт автомобильной дороги общего пользования местного значения по улице Торговая (от а/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«Преградное </w:t>
            </w:r>
            <w:proofErr w:type="gramStart"/>
            <w:r>
              <w:rPr>
                <w:rFonts w:ascii="Times New Roman" w:hAnsi="Times New Roman"/>
                <w:color w:val="000000"/>
                <w:szCs w:val="24"/>
              </w:rPr>
              <w:t>–Т</w:t>
            </w:r>
            <w:proofErr w:type="gramEnd"/>
            <w:r>
              <w:rPr>
                <w:rFonts w:ascii="Times New Roman" w:hAnsi="Times New Roman"/>
                <w:color w:val="000000"/>
                <w:szCs w:val="24"/>
              </w:rPr>
              <w:t>ахта –Ипатово») в с. Кевсала Ипатовского района Ставропольского края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2-4 кв.</w:t>
            </w:r>
          </w:p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2018 г.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850/5964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3919,13800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3722,71467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196,42333</w:t>
            </w:r>
          </w:p>
        </w:tc>
        <w:tc>
          <w:tcPr>
            <w:tcW w:w="10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5,01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3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</w:tr>
      <w:tr w:rsidR="00122926">
        <w:tc>
          <w:tcPr>
            <w:tcW w:w="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  <w:vAlign w:val="bottom"/>
          </w:tcPr>
          <w:p w:rsidR="00122926" w:rsidRDefault="005B702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Ремонт автомобильной дороги общего пользования местного значения по улице Ленина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. Тахта Ипатовского района Ставропольского края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2-4 кв.</w:t>
            </w:r>
          </w:p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2018 г.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974/4406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1949,51700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1851,65010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97,86690</w:t>
            </w:r>
          </w:p>
        </w:tc>
        <w:tc>
          <w:tcPr>
            <w:tcW w:w="10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3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974</w:t>
            </w:r>
          </w:p>
        </w:tc>
      </w:tr>
      <w:tr w:rsidR="00122926">
        <w:trPr>
          <w:trHeight w:val="1197"/>
        </w:trPr>
        <w:tc>
          <w:tcPr>
            <w:tcW w:w="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  <w:vAlign w:val="bottom"/>
          </w:tcPr>
          <w:p w:rsidR="00122926" w:rsidRDefault="005B702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автомобильной дороги общего пользования местного значения по улице Гагарина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с. Бурукшун Ипатовского </w:t>
            </w:r>
            <w:proofErr w:type="gramStart"/>
            <w:r>
              <w:rPr>
                <w:rFonts w:ascii="Times New Roman" w:hAnsi="Times New Roman"/>
              </w:rPr>
              <w:t>района</w:t>
            </w:r>
            <w:proofErr w:type="gramEnd"/>
            <w:r>
              <w:rPr>
                <w:rFonts w:ascii="Times New Roman" w:hAnsi="Times New Roman"/>
              </w:rPr>
              <w:t xml:space="preserve"> Ставропольского края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2-4 кв.</w:t>
            </w:r>
          </w:p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2018 г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ind w:left="-78" w:right="-13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1101/6773,2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2966,92000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2817,92492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148,99508</w:t>
            </w:r>
          </w:p>
        </w:tc>
        <w:tc>
          <w:tcPr>
            <w:tcW w:w="10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5,02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3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1101</w:t>
            </w:r>
          </w:p>
        </w:tc>
      </w:tr>
      <w:tr w:rsidR="00122926">
        <w:tc>
          <w:tcPr>
            <w:tcW w:w="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  <w:vAlign w:val="bottom"/>
          </w:tcPr>
          <w:p w:rsidR="00122926" w:rsidRDefault="005B702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автомобильной дороги общего пользования местного значения по улице Ленина-Мира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. Лесная Дача Ипатовского района Ставропольского края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2-4 кв.</w:t>
            </w:r>
          </w:p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2018 г.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711/2947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1601,21100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1520,98951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80,22149</w:t>
            </w:r>
          </w:p>
        </w:tc>
        <w:tc>
          <w:tcPr>
            <w:tcW w:w="10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5,01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3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</w:tr>
      <w:tr w:rsidR="00122926">
        <w:trPr>
          <w:trHeight w:val="1689"/>
        </w:trPr>
        <w:tc>
          <w:tcPr>
            <w:tcW w:w="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  <w:vAlign w:val="bottom"/>
          </w:tcPr>
          <w:p w:rsidR="00122926" w:rsidRDefault="005B702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автомобильной дороги общего пользования местного значения по улице Ленина (на участке от начала дороги до дома № 39 и от дома № 81 до дома № 91)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. Красная Поляна Ипатовского района Ставропольского края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 кв.</w:t>
            </w:r>
          </w:p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2018 г.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830/3862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2117,96500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2011,85640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106,10860</w:t>
            </w:r>
          </w:p>
        </w:tc>
        <w:tc>
          <w:tcPr>
            <w:tcW w:w="10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5,01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3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</w:tr>
      <w:tr w:rsidR="00122926">
        <w:trPr>
          <w:trHeight w:val="1407"/>
        </w:trPr>
        <w:tc>
          <w:tcPr>
            <w:tcW w:w="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  <w:vAlign w:val="bottom"/>
          </w:tcPr>
          <w:p w:rsidR="00122926" w:rsidRDefault="005B702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ремонт участка автомобильной дороги общего пользования местного значения «Ипатово – </w:t>
            </w:r>
            <w:proofErr w:type="spellStart"/>
            <w:r>
              <w:rPr>
                <w:rFonts w:ascii="Times New Roman" w:hAnsi="Times New Roman"/>
              </w:rPr>
              <w:t>Золотаревка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–Д</w:t>
            </w:r>
            <w:proofErr w:type="gramEnd"/>
            <w:r>
              <w:rPr>
                <w:rFonts w:ascii="Times New Roman" w:hAnsi="Times New Roman"/>
              </w:rPr>
              <w:t xml:space="preserve">обровольное» (от магазина «Спектр» в г. Ипатово до автомобильной дороги по ул. Гагарина) и участка автомобильной дороги общего </w:t>
            </w:r>
            <w:r>
              <w:rPr>
                <w:rFonts w:ascii="Times New Roman" w:hAnsi="Times New Roman"/>
              </w:rPr>
              <w:lastRenderedPageBreak/>
              <w:t xml:space="preserve">пользования местного значения по ул. Гагарина (от автомобильной дороги «Ипатово – </w:t>
            </w:r>
            <w:proofErr w:type="spellStart"/>
            <w:r>
              <w:rPr>
                <w:rFonts w:ascii="Times New Roman" w:hAnsi="Times New Roman"/>
              </w:rPr>
              <w:t>Золотаревка</w:t>
            </w:r>
            <w:proofErr w:type="spellEnd"/>
            <w:r>
              <w:rPr>
                <w:rFonts w:ascii="Times New Roman" w:hAnsi="Times New Roman"/>
              </w:rPr>
              <w:t xml:space="preserve"> – Добровольное» до автомобильной дороги на село Октябрьское) в городе Ипатово Ипатовского района Ставропольского края.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lastRenderedPageBreak/>
              <w:t>3-4 кв. 2018 г.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ind w:left="-82" w:right="-131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2,940/31646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43606,66200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055C56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41426,328</w:t>
            </w:r>
            <w:r w:rsidR="005B7022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2180,33310</w:t>
            </w:r>
          </w:p>
        </w:tc>
        <w:tc>
          <w:tcPr>
            <w:tcW w:w="10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5,00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3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2940</w:t>
            </w:r>
          </w:p>
        </w:tc>
      </w:tr>
      <w:tr w:rsidR="00122926">
        <w:trPr>
          <w:trHeight w:val="1145"/>
        </w:trPr>
        <w:tc>
          <w:tcPr>
            <w:tcW w:w="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ремонт автомобильной дороги общего пользования местного значения по ул. </w:t>
            </w:r>
            <w:proofErr w:type="gramStart"/>
            <w:r>
              <w:rPr>
                <w:rFonts w:ascii="Times New Roman" w:hAnsi="Times New Roman"/>
              </w:rPr>
              <w:t>Заречная</w:t>
            </w:r>
            <w:proofErr w:type="gramEnd"/>
            <w:r>
              <w:rPr>
                <w:rFonts w:ascii="Times New Roman" w:hAnsi="Times New Roman"/>
              </w:rPr>
              <w:t xml:space="preserve"> в городе Ипатово Ипатовского района Ставропольского края.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3-4 кв. 2018 г.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ind w:left="-82" w:right="-131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1,080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sz w:val="24"/>
              </w:rPr>
              <w:t>/11445,5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20180,48400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19171,35380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1009,13020</w:t>
            </w:r>
          </w:p>
        </w:tc>
        <w:tc>
          <w:tcPr>
            <w:tcW w:w="10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5,00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3" w:type="dxa"/>
            </w:tcMar>
          </w:tcPr>
          <w:p w:rsidR="00122926" w:rsidRDefault="00055C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1080</w:t>
            </w:r>
          </w:p>
        </w:tc>
      </w:tr>
      <w:tr w:rsidR="00122926">
        <w:tc>
          <w:tcPr>
            <w:tcW w:w="5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12292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12292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ind w:left="-78" w:right="-136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</w:rPr>
              <w:t>10621/82686,7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86505,36030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81578,26323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4927,09707</w:t>
            </w:r>
          </w:p>
        </w:tc>
        <w:tc>
          <w:tcPr>
            <w:tcW w:w="10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0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5,70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3" w:type="dxa"/>
            </w:tcMar>
          </w:tcPr>
          <w:p w:rsidR="00122926" w:rsidRDefault="005B70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10621</w:t>
            </w:r>
          </w:p>
        </w:tc>
      </w:tr>
    </w:tbl>
    <w:p w:rsidR="00122926" w:rsidRDefault="00F33515">
      <w:pPr>
        <w:spacing w:after="0" w:line="240" w:lineRule="auto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89.55pt;margin-top:63.7pt;width:418.5pt;height:0;z-index:251658240;mso-position-horizontal-relative:text;mso-position-vertical-relative:text" o:connectortype="straight"/>
        </w:pict>
      </w:r>
    </w:p>
    <w:sectPr w:rsidR="00122926" w:rsidSect="00122926">
      <w:pgSz w:w="16838" w:h="11906" w:orient="landscape"/>
      <w:pgMar w:top="709" w:right="536" w:bottom="567" w:left="709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characterSpacingControl w:val="doNotCompress"/>
  <w:compat/>
  <w:rsids>
    <w:rsidRoot w:val="00122926"/>
    <w:rsid w:val="00055C56"/>
    <w:rsid w:val="00122926"/>
    <w:rsid w:val="00471A7D"/>
    <w:rsid w:val="005B7022"/>
    <w:rsid w:val="00940AA7"/>
    <w:rsid w:val="00B42CD1"/>
    <w:rsid w:val="00CA2A3B"/>
    <w:rsid w:val="00F33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E5F"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642B04"/>
    <w:pPr>
      <w:keepNext/>
      <w:tabs>
        <w:tab w:val="left" w:pos="0"/>
      </w:tabs>
      <w:suppressAutoHyphens w:val="0"/>
      <w:spacing w:after="0" w:line="240" w:lineRule="auto"/>
      <w:ind w:left="432" w:hanging="432"/>
      <w:outlineLvl w:val="0"/>
    </w:pPr>
    <w:rPr>
      <w:rFonts w:ascii="Times New Roman" w:hAnsi="Times New Roman"/>
      <w:sz w:val="28"/>
      <w:szCs w:val="24"/>
    </w:rPr>
  </w:style>
  <w:style w:type="character" w:customStyle="1" w:styleId="WW8Num1z0">
    <w:name w:val="WW8Num1z0"/>
    <w:qFormat/>
    <w:rsid w:val="000D2E5F"/>
  </w:style>
  <w:style w:type="character" w:customStyle="1" w:styleId="WW8Num1z1">
    <w:name w:val="WW8Num1z1"/>
    <w:qFormat/>
    <w:rsid w:val="000D2E5F"/>
  </w:style>
  <w:style w:type="character" w:customStyle="1" w:styleId="WW8Num1z2">
    <w:name w:val="WW8Num1z2"/>
    <w:qFormat/>
    <w:rsid w:val="000D2E5F"/>
  </w:style>
  <w:style w:type="character" w:customStyle="1" w:styleId="WW8Num1z3">
    <w:name w:val="WW8Num1z3"/>
    <w:qFormat/>
    <w:rsid w:val="000D2E5F"/>
  </w:style>
  <w:style w:type="character" w:customStyle="1" w:styleId="WW8Num1z4">
    <w:name w:val="WW8Num1z4"/>
    <w:qFormat/>
    <w:rsid w:val="000D2E5F"/>
  </w:style>
  <w:style w:type="character" w:customStyle="1" w:styleId="WW8Num1z5">
    <w:name w:val="WW8Num1z5"/>
    <w:qFormat/>
    <w:rsid w:val="000D2E5F"/>
  </w:style>
  <w:style w:type="character" w:customStyle="1" w:styleId="WW8Num1z6">
    <w:name w:val="WW8Num1z6"/>
    <w:qFormat/>
    <w:rsid w:val="000D2E5F"/>
  </w:style>
  <w:style w:type="character" w:customStyle="1" w:styleId="WW8Num1z7">
    <w:name w:val="WW8Num1z7"/>
    <w:qFormat/>
    <w:rsid w:val="000D2E5F"/>
  </w:style>
  <w:style w:type="character" w:customStyle="1" w:styleId="WW8Num1z8">
    <w:name w:val="WW8Num1z8"/>
    <w:qFormat/>
    <w:rsid w:val="000D2E5F"/>
  </w:style>
  <w:style w:type="character" w:customStyle="1" w:styleId="WW8Num2z0">
    <w:name w:val="WW8Num2z0"/>
    <w:qFormat/>
    <w:rsid w:val="000D2E5F"/>
  </w:style>
  <w:style w:type="character" w:customStyle="1" w:styleId="WW8Num2z1">
    <w:name w:val="WW8Num2z1"/>
    <w:qFormat/>
    <w:rsid w:val="000D2E5F"/>
  </w:style>
  <w:style w:type="character" w:customStyle="1" w:styleId="WW8Num2z2">
    <w:name w:val="WW8Num2z2"/>
    <w:qFormat/>
    <w:rsid w:val="000D2E5F"/>
  </w:style>
  <w:style w:type="character" w:customStyle="1" w:styleId="WW8Num2z3">
    <w:name w:val="WW8Num2z3"/>
    <w:qFormat/>
    <w:rsid w:val="000D2E5F"/>
  </w:style>
  <w:style w:type="character" w:customStyle="1" w:styleId="WW8Num2z4">
    <w:name w:val="WW8Num2z4"/>
    <w:qFormat/>
    <w:rsid w:val="000D2E5F"/>
  </w:style>
  <w:style w:type="character" w:customStyle="1" w:styleId="WW8Num2z5">
    <w:name w:val="WW8Num2z5"/>
    <w:qFormat/>
    <w:rsid w:val="000D2E5F"/>
  </w:style>
  <w:style w:type="character" w:customStyle="1" w:styleId="WW8Num2z6">
    <w:name w:val="WW8Num2z6"/>
    <w:qFormat/>
    <w:rsid w:val="000D2E5F"/>
  </w:style>
  <w:style w:type="character" w:customStyle="1" w:styleId="WW8Num2z7">
    <w:name w:val="WW8Num2z7"/>
    <w:qFormat/>
    <w:rsid w:val="000D2E5F"/>
  </w:style>
  <w:style w:type="character" w:customStyle="1" w:styleId="WW8Num2z8">
    <w:name w:val="WW8Num2z8"/>
    <w:qFormat/>
    <w:rsid w:val="000D2E5F"/>
  </w:style>
  <w:style w:type="character" w:customStyle="1" w:styleId="WW8Num3z0">
    <w:name w:val="WW8Num3z0"/>
    <w:qFormat/>
    <w:rsid w:val="000D2E5F"/>
  </w:style>
  <w:style w:type="character" w:customStyle="1" w:styleId="WW8Num3z1">
    <w:name w:val="WW8Num3z1"/>
    <w:qFormat/>
    <w:rsid w:val="000D2E5F"/>
  </w:style>
  <w:style w:type="character" w:customStyle="1" w:styleId="WW8Num3z2">
    <w:name w:val="WW8Num3z2"/>
    <w:qFormat/>
    <w:rsid w:val="000D2E5F"/>
  </w:style>
  <w:style w:type="character" w:customStyle="1" w:styleId="WW8Num3z3">
    <w:name w:val="WW8Num3z3"/>
    <w:qFormat/>
    <w:rsid w:val="000D2E5F"/>
  </w:style>
  <w:style w:type="character" w:customStyle="1" w:styleId="WW8Num3z4">
    <w:name w:val="WW8Num3z4"/>
    <w:qFormat/>
    <w:rsid w:val="000D2E5F"/>
  </w:style>
  <w:style w:type="character" w:customStyle="1" w:styleId="WW8Num3z5">
    <w:name w:val="WW8Num3z5"/>
    <w:qFormat/>
    <w:rsid w:val="000D2E5F"/>
  </w:style>
  <w:style w:type="character" w:customStyle="1" w:styleId="WW8Num3z6">
    <w:name w:val="WW8Num3z6"/>
    <w:qFormat/>
    <w:rsid w:val="000D2E5F"/>
  </w:style>
  <w:style w:type="character" w:customStyle="1" w:styleId="WW8Num3z7">
    <w:name w:val="WW8Num3z7"/>
    <w:qFormat/>
    <w:rsid w:val="000D2E5F"/>
  </w:style>
  <w:style w:type="character" w:customStyle="1" w:styleId="WW8Num3z8">
    <w:name w:val="WW8Num3z8"/>
    <w:qFormat/>
    <w:rsid w:val="000D2E5F"/>
  </w:style>
  <w:style w:type="character" w:customStyle="1" w:styleId="10">
    <w:name w:val="Основной шрифт абзаца1"/>
    <w:qFormat/>
    <w:rsid w:val="000D2E5F"/>
  </w:style>
  <w:style w:type="character" w:customStyle="1" w:styleId="1">
    <w:name w:val="Заголовок 1 Знак"/>
    <w:basedOn w:val="a0"/>
    <w:link w:val="Heading1"/>
    <w:qFormat/>
    <w:rsid w:val="00642B04"/>
    <w:rPr>
      <w:sz w:val="28"/>
      <w:szCs w:val="24"/>
      <w:lang w:eastAsia="zh-CN"/>
    </w:rPr>
  </w:style>
  <w:style w:type="character" w:customStyle="1" w:styleId="a3">
    <w:name w:val="Текст выноски Знак"/>
    <w:basedOn w:val="a0"/>
    <w:uiPriority w:val="99"/>
    <w:semiHidden/>
    <w:qFormat/>
    <w:rsid w:val="00365C2E"/>
    <w:rPr>
      <w:rFonts w:ascii="Segoe UI" w:hAnsi="Segoe UI" w:cs="Segoe UI"/>
      <w:sz w:val="18"/>
      <w:szCs w:val="18"/>
      <w:lang w:eastAsia="zh-CN"/>
    </w:rPr>
  </w:style>
  <w:style w:type="paragraph" w:customStyle="1" w:styleId="a4">
    <w:name w:val="Заголовок"/>
    <w:basedOn w:val="a"/>
    <w:next w:val="a5"/>
    <w:qFormat/>
    <w:rsid w:val="00122926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5">
    <w:name w:val="Body Text"/>
    <w:basedOn w:val="a"/>
    <w:rsid w:val="000D2E5F"/>
    <w:pPr>
      <w:spacing w:after="140" w:line="288" w:lineRule="auto"/>
    </w:pPr>
  </w:style>
  <w:style w:type="paragraph" w:styleId="a6">
    <w:name w:val="List"/>
    <w:basedOn w:val="a5"/>
    <w:rsid w:val="000D2E5F"/>
    <w:rPr>
      <w:rFonts w:cs="Mangal"/>
    </w:rPr>
  </w:style>
  <w:style w:type="paragraph" w:customStyle="1" w:styleId="Caption">
    <w:name w:val="Caption"/>
    <w:basedOn w:val="a"/>
    <w:qFormat/>
    <w:rsid w:val="00122926"/>
    <w:pPr>
      <w:suppressLineNumbers/>
      <w:spacing w:before="120" w:after="120"/>
    </w:pPr>
    <w:rPr>
      <w:rFonts w:ascii="Times New Roman" w:hAnsi="Times New Roman" w:cs="Lohit Devanagari"/>
      <w:i/>
      <w:iCs/>
      <w:sz w:val="24"/>
      <w:szCs w:val="24"/>
    </w:rPr>
  </w:style>
  <w:style w:type="paragraph" w:styleId="a7">
    <w:name w:val="index heading"/>
    <w:basedOn w:val="a"/>
    <w:qFormat/>
    <w:rsid w:val="00122926"/>
    <w:pPr>
      <w:suppressLineNumbers/>
    </w:pPr>
    <w:rPr>
      <w:rFonts w:ascii="Times New Roman" w:hAnsi="Times New Roman" w:cs="Lohit Devanagari"/>
    </w:rPr>
  </w:style>
  <w:style w:type="paragraph" w:customStyle="1" w:styleId="11">
    <w:name w:val="Заголовок1"/>
    <w:basedOn w:val="a"/>
    <w:qFormat/>
    <w:rsid w:val="000D2E5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caption"/>
    <w:basedOn w:val="a"/>
    <w:qFormat/>
    <w:rsid w:val="000D2E5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qFormat/>
    <w:rsid w:val="000D2E5F"/>
    <w:pPr>
      <w:suppressLineNumbers/>
    </w:pPr>
    <w:rPr>
      <w:rFonts w:cs="Mangal"/>
    </w:rPr>
  </w:style>
  <w:style w:type="paragraph" w:styleId="a9">
    <w:name w:val="List Paragraph"/>
    <w:basedOn w:val="a"/>
    <w:qFormat/>
    <w:rsid w:val="000D2E5F"/>
    <w:pPr>
      <w:ind w:left="720"/>
      <w:contextualSpacing/>
    </w:pPr>
  </w:style>
  <w:style w:type="paragraph" w:customStyle="1" w:styleId="western">
    <w:name w:val="western"/>
    <w:basedOn w:val="a"/>
    <w:qFormat/>
    <w:rsid w:val="000D2E5F"/>
    <w:pPr>
      <w:spacing w:before="280" w:after="119" w:line="240" w:lineRule="auto"/>
    </w:pPr>
    <w:rPr>
      <w:rFonts w:ascii="Times New Roman" w:hAnsi="Times New Roman"/>
      <w:color w:val="000000"/>
      <w:sz w:val="28"/>
      <w:szCs w:val="28"/>
    </w:rPr>
  </w:style>
  <w:style w:type="paragraph" w:styleId="aa">
    <w:name w:val="Normal (Web)"/>
    <w:basedOn w:val="a"/>
    <w:uiPriority w:val="99"/>
    <w:qFormat/>
    <w:rsid w:val="000D2E5F"/>
    <w:pPr>
      <w:spacing w:before="280" w:after="119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western1">
    <w:name w:val="western1"/>
    <w:basedOn w:val="a"/>
    <w:qFormat/>
    <w:rsid w:val="000D2E5F"/>
    <w:pPr>
      <w:spacing w:before="280"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b">
    <w:name w:val="Содержимое таблицы"/>
    <w:basedOn w:val="a"/>
    <w:qFormat/>
    <w:rsid w:val="000D2E5F"/>
    <w:pPr>
      <w:suppressLineNumbers/>
    </w:pPr>
  </w:style>
  <w:style w:type="paragraph" w:customStyle="1" w:styleId="ac">
    <w:name w:val="Заголовок таблицы"/>
    <w:basedOn w:val="ab"/>
    <w:qFormat/>
    <w:rsid w:val="000D2E5F"/>
    <w:pPr>
      <w:jc w:val="center"/>
    </w:pPr>
    <w:rPr>
      <w:b/>
      <w:bCs/>
    </w:rPr>
  </w:style>
  <w:style w:type="paragraph" w:customStyle="1" w:styleId="ConsPlusTitle">
    <w:name w:val="ConsPlusTitle"/>
    <w:qFormat/>
    <w:rsid w:val="00FE560B"/>
    <w:pPr>
      <w:widowControl w:val="0"/>
    </w:pPr>
    <w:rPr>
      <w:b/>
      <w:bCs/>
      <w:sz w:val="28"/>
      <w:szCs w:val="28"/>
    </w:rPr>
  </w:style>
  <w:style w:type="paragraph" w:styleId="ad">
    <w:name w:val="Balloon Text"/>
    <w:basedOn w:val="a"/>
    <w:uiPriority w:val="99"/>
    <w:semiHidden/>
    <w:unhideWhenUsed/>
    <w:qFormat/>
    <w:rsid w:val="00365C2E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3A555-B8D7-4E5E-AEDE-66CEBA463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551</Words>
  <Characters>3142</Characters>
  <Application>Microsoft Office Word</Application>
  <DocSecurity>0</DocSecurity>
  <Lines>26</Lines>
  <Paragraphs>7</Paragraphs>
  <ScaleCrop>false</ScaleCrop>
  <Company>аимр</Company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8</cp:revision>
  <cp:lastPrinted>2018-09-27T08:06:00Z</cp:lastPrinted>
  <dcterms:created xsi:type="dcterms:W3CDTF">2018-09-13T13:05:00Z</dcterms:created>
  <dcterms:modified xsi:type="dcterms:W3CDTF">2018-09-27T08:06:00Z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аимр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