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 xml:space="preserve">АДМИНИСТРАЦИЯ </w:t>
      </w:r>
    </w:p>
    <w:p>
      <w:pPr>
        <w:pStyle w:val="Normal"/>
        <w:jc w:val="center"/>
        <w:rPr/>
      </w:pPr>
      <w:r>
        <w:rPr>
          <w:b/>
        </w:rPr>
        <w:t>ИПАТОВСКОГО ГОРОДСКОГО ОКРУГА</w:t>
      </w:r>
    </w:p>
    <w:p>
      <w:pPr>
        <w:pStyle w:val="Normal"/>
        <w:jc w:val="center"/>
        <w:rPr/>
      </w:pPr>
      <w:r>
        <w:rPr>
          <w:b/>
        </w:rPr>
        <w:t>СТАВРОПОЛЬСКОГО КРАЯ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ПРОТОКОЛ № </w:t>
      </w:r>
      <w:r>
        <w:rPr>
          <w:lang w:val="ru-RU"/>
        </w:rPr>
        <w:t>9</w:t>
      </w:r>
    </w:p>
    <w:p>
      <w:pPr>
        <w:pStyle w:val="Normal"/>
        <w:ind w:firstLine="708"/>
        <w:jc w:val="both"/>
        <w:rPr/>
      </w:pPr>
      <w:r>
        <w:rPr>
          <w:iCs/>
        </w:rPr>
        <w:t xml:space="preserve"> </w:t>
      </w:r>
      <w:r>
        <w:rPr>
          <w:iCs/>
        </w:rPr>
        <w:t xml:space="preserve">выездного мероприятия на </w:t>
      </w:r>
      <w:r>
        <w:rPr>
          <w:iCs/>
          <w:color w:val="000000"/>
        </w:rPr>
        <w:t>территорию села Бурукшун Ипатовского городского округа Ставропольского края,</w:t>
      </w:r>
      <w:r>
        <w:rPr>
          <w:iCs/>
        </w:rPr>
        <w:t xml:space="preserve"> направленного на снижение задолженности по налогам и сборам, подлежащих зачислению в бюджет Ипатовского городского округа </w:t>
      </w:r>
      <w:bookmarkStart w:id="0" w:name="__DdeLink__20254_28433032472"/>
      <w:bookmarkEnd w:id="0"/>
      <w:r>
        <w:rPr>
          <w:iCs/>
        </w:rPr>
        <w:t>Ставропольского края</w:t>
      </w:r>
    </w:p>
    <w:p>
      <w:pPr>
        <w:pStyle w:val="Normal"/>
        <w:ind w:firstLine="708"/>
        <w:jc w:val="both"/>
        <w:rPr>
          <w:iCs/>
        </w:rPr>
      </w:pPr>
      <w:r>
        <w:rPr>
          <w:iCs/>
        </w:rPr>
      </w:r>
    </w:p>
    <w:p>
      <w:pPr>
        <w:pStyle w:val="Normal"/>
        <w:rPr/>
      </w:pPr>
      <w:r>
        <w:rPr/>
        <w:t xml:space="preserve">04.09.2018года                                                                                           г.Ипатово              </w:t>
      </w:r>
    </w:p>
    <w:p>
      <w:pPr>
        <w:pStyle w:val="Normal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b/>
        </w:rPr>
        <w:t>ПОВЕСТКА ДНЯ:</w:t>
      </w:r>
    </w:p>
    <w:p>
      <w:pPr>
        <w:pStyle w:val="Style22"/>
        <w:ind w:right="-1" w:hanging="0"/>
        <w:jc w:val="both"/>
        <w:rPr/>
      </w:pPr>
      <w:r>
        <w:rPr>
          <w:b/>
        </w:rPr>
        <w:t xml:space="preserve">  </w:t>
      </w:r>
      <w:r>
        <w:rPr/>
        <w:t xml:space="preserve">1. О сложившейся задолженности по налогам и сборам, подлежащим зачислению в бюджет Ипатовского городского округа Ставропольского края, платежам во внебюджетные фонды и принимаемых мерах  по их устранению. </w:t>
      </w:r>
    </w:p>
    <w:p>
      <w:pPr>
        <w:pStyle w:val="Style22"/>
        <w:ind w:right="-1" w:hanging="0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/>
      </w:pPr>
      <w:r>
        <w:rPr>
          <w:iCs/>
        </w:rPr>
        <w:t xml:space="preserve">  </w:t>
      </w:r>
      <w:r>
        <w:rPr>
          <w:iCs/>
        </w:rPr>
        <w:t>(Докладчик - ведущий специалист отдела экономического развития администрации Ипатовского городского округа Ставропольского края А.Н.Натха;</w:t>
      </w:r>
    </w:p>
    <w:p>
      <w:pPr>
        <w:pStyle w:val="Normal"/>
        <w:jc w:val="both"/>
        <w:rPr/>
      </w:pPr>
      <w:r>
        <w:rPr>
          <w:iCs/>
        </w:rPr>
        <w:t xml:space="preserve">     </w:t>
      </w:r>
      <w:r>
        <w:rPr>
          <w:iCs/>
        </w:rPr>
        <w:t>Содокладчики:</w:t>
      </w:r>
    </w:p>
    <w:p>
      <w:pPr>
        <w:pStyle w:val="Normal"/>
        <w:ind w:hanging="0"/>
        <w:jc w:val="both"/>
        <w:rPr/>
      </w:pPr>
      <w:r>
        <w:rPr>
          <w:bCs/>
          <w:iCs/>
        </w:rPr>
        <w:t xml:space="preserve"> </w:t>
      </w:r>
      <w:r>
        <w:rPr>
          <w:bCs/>
          <w:iCs/>
        </w:rPr>
        <w:t>государственный налоговый инспектор о</w:t>
      </w:r>
      <w:r>
        <w:rPr>
          <w:bCs/>
          <w:iCs/>
          <w:color w:val="000000"/>
        </w:rPr>
        <w:t>тдела урегулирования задолженности и обеспечения процедур банкротства</w:t>
      </w:r>
      <w:r>
        <w:rPr>
          <w:bCs/>
          <w:iCs/>
        </w:rPr>
        <w:t xml:space="preserve"> </w:t>
      </w:r>
      <w:r>
        <w:rPr>
          <w:bCs/>
          <w:iCs/>
          <w:color w:val="000000"/>
        </w:rPr>
        <w:t>Межрайонной ИФНС России №3 по СК   Ю.В.Игнатьева</w:t>
      </w:r>
      <w:bookmarkStart w:id="1" w:name="__DdeLink__75290_3634858202"/>
      <w:r>
        <w:rPr>
          <w:iCs/>
          <w:color w:val="000000"/>
        </w:rPr>
        <w:t>;</w:t>
      </w:r>
      <w:bookmarkEnd w:id="1"/>
      <w:r>
        <w:rPr>
          <w:iCs/>
          <w:color w:val="000000"/>
        </w:rPr>
        <w:t xml:space="preserve"> </w:t>
      </w:r>
    </w:p>
    <w:p>
      <w:pPr>
        <w:pStyle w:val="Normal"/>
        <w:jc w:val="both"/>
        <w:rPr/>
      </w:pPr>
      <w:r>
        <w:rPr>
          <w:iCs/>
        </w:rPr>
        <w:t xml:space="preserve">        </w:t>
      </w:r>
      <w:r>
        <w:rPr>
          <w:iCs/>
        </w:rPr>
        <w:t>судебный пристав исполнитель</w:t>
      </w:r>
      <w:r>
        <w:rPr>
          <w:bCs/>
          <w:iCs/>
          <w:color w:val="000000"/>
        </w:rPr>
        <w:t xml:space="preserve"> отдела  Ипатовского </w:t>
      </w:r>
      <w:bookmarkStart w:id="2" w:name="__DdeLink__1237_357059551611111"/>
      <w:r>
        <w:rPr>
          <w:bCs/>
          <w:iCs/>
          <w:color w:val="000000"/>
        </w:rPr>
        <w:t>РОСП УФПССП по СК</w:t>
      </w:r>
      <w:bookmarkEnd w:id="2"/>
      <w:r>
        <w:rPr>
          <w:bCs/>
          <w:iCs/>
          <w:color w:val="000000"/>
        </w:rPr>
        <w:t xml:space="preserve">   О.В.Фидорцова.</w:t>
      </w:r>
    </w:p>
    <w:p>
      <w:pPr>
        <w:pStyle w:val="Normal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</w:r>
    </w:p>
    <w:p>
      <w:pPr>
        <w:pStyle w:val="Normal"/>
        <w:jc w:val="both"/>
        <w:rPr/>
      </w:pPr>
      <w:r>
        <w:rPr>
          <w:iCs/>
          <w:color w:val="000000"/>
        </w:rPr>
        <w:t xml:space="preserve">2. </w:t>
      </w:r>
      <w:bookmarkStart w:id="3" w:name="__DdeLink__931_1412081180"/>
      <w:r>
        <w:rPr>
          <w:bCs/>
          <w:iCs/>
          <w:color w:val="000000"/>
        </w:rPr>
        <w:t>О действующих механизмах и формах поддержки субъектов малого и среднего предпринимательства в Ставропольском крае</w:t>
      </w:r>
      <w:bookmarkEnd w:id="3"/>
      <w:r>
        <w:rPr>
          <w:bCs/>
          <w:iCs/>
          <w:color w:val="000000"/>
        </w:rPr>
        <w:t>;</w:t>
      </w:r>
    </w:p>
    <w:p>
      <w:pPr>
        <w:pStyle w:val="Normal"/>
        <w:jc w:val="both"/>
        <w:rPr/>
      </w:pPr>
      <w:r>
        <w:rPr>
          <w:bCs/>
          <w:iCs/>
          <w:color w:val="000000"/>
        </w:rPr>
        <w:t xml:space="preserve">    </w:t>
      </w:r>
      <w:r>
        <w:rPr>
          <w:iCs/>
          <w:color w:val="000000"/>
        </w:rPr>
        <w:t>(Докладчик - ведущий специалист отдела экономического развития администрации Ипатовского городского округа Ставропольского края -   А.Н.Натха);</w:t>
      </w:r>
    </w:p>
    <w:p>
      <w:pPr>
        <w:pStyle w:val="Normal"/>
        <w:jc w:val="both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Normal"/>
        <w:jc w:val="both"/>
        <w:rPr/>
      </w:pPr>
      <w:r>
        <w:rPr>
          <w:iCs/>
          <w:color w:val="000000"/>
        </w:rPr>
        <w:t xml:space="preserve">    </w:t>
      </w:r>
      <w:r>
        <w:rPr>
          <w:b/>
          <w:bCs/>
          <w:iCs/>
          <w:color w:val="000000"/>
        </w:rPr>
        <w:t>По первому вопросу слушали:</w:t>
      </w:r>
    </w:p>
    <w:p>
      <w:pPr>
        <w:pStyle w:val="Normal"/>
        <w:jc w:val="both"/>
        <w:rPr/>
      </w:pPr>
      <w:r>
        <w:rPr>
          <w:b/>
          <w:bCs/>
          <w:iCs/>
          <w:color w:val="000000"/>
        </w:rPr>
        <w:t xml:space="preserve">  </w:t>
      </w:r>
      <w:r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Натха А.Н. - ведущего специалиста отдела экономического развития администрации Ипатовского городского округа Ставропольского края, ознакомившего о задолженности по налогам и сборам членов выездного мероприятия и присутствующих налогоплательщиков, проживающих на территории подведомственной  территориальному отделу по работе с населением </w:t>
      </w:r>
      <w:r>
        <w:rPr>
          <w:iCs/>
          <w:color w:val="000000"/>
          <w:lang w:val="ru-RU"/>
        </w:rPr>
        <w:t xml:space="preserve">села Бурукшун </w:t>
      </w:r>
      <w:r>
        <w:rPr>
          <w:iCs/>
          <w:color w:val="000000"/>
        </w:rPr>
        <w:t>Управления по работе с территориями администрации ИГО СК.</w:t>
      </w:r>
    </w:p>
    <w:p>
      <w:pPr>
        <w:pStyle w:val="Normal"/>
        <w:jc w:val="both"/>
        <w:rPr/>
      </w:pPr>
      <w:r>
        <w:rPr>
          <w:iCs/>
          <w:color w:val="000000"/>
        </w:rPr>
        <w:t xml:space="preserve">      </w:t>
      </w:r>
      <w:r>
        <w:rPr>
          <w:iCs/>
          <w:color w:val="000000"/>
        </w:rPr>
        <w:tab/>
        <w:t>В своем выступлении докладчик отметил, что по данным представленным Межрайонной ИФНС России №3 по СК на 28.06.2018 года задолженность  жителей данной территории по имущественным налогам составила  212,36 тыс. рублей.</w:t>
      </w:r>
    </w:p>
    <w:p>
      <w:pPr>
        <w:pStyle w:val="Normal"/>
        <w:jc w:val="both"/>
        <w:rPr>
          <w:iCs/>
          <w:color w:val="000000"/>
        </w:rPr>
      </w:pPr>
      <w:r>
        <w:rPr>
          <w:iCs/>
          <w:color w:val="000000"/>
        </w:rPr>
        <w:t xml:space="preserve">    </w:t>
      </w:r>
      <w:r>
        <w:rPr>
          <w:iCs/>
          <w:color w:val="000000"/>
        </w:rPr>
        <w:tab/>
        <w:t xml:space="preserve">Таким образом, данное выездное мероприятие  представителей администрации округа, </w:t>
      </w:r>
      <w:r>
        <w:rPr>
          <w:bCs/>
          <w:iCs/>
          <w:color w:val="000000"/>
        </w:rPr>
        <w:t>Межрайонной ИФНС России №3 СК и Ипатовским РОСП УФПССП по СК</w:t>
      </w:r>
      <w:r>
        <w:rPr>
          <w:iCs/>
          <w:color w:val="000000"/>
        </w:rPr>
        <w:t xml:space="preserve"> направлено на снижение задолженности по налогам и сборам, подлежащих зачислению в бюджет Ипатовского городского округа </w:t>
      </w:r>
      <w:bookmarkStart w:id="4" w:name="__DdeLink__20254_284330324721"/>
      <w:r>
        <w:rPr>
          <w:iCs/>
          <w:color w:val="000000"/>
        </w:rPr>
        <w:t>Ставропольского края</w:t>
      </w:r>
      <w:bookmarkEnd w:id="4"/>
      <w:r>
        <w:rPr>
          <w:iCs/>
          <w:color w:val="000000"/>
        </w:rPr>
        <w:t>.</w:t>
      </w:r>
    </w:p>
    <w:p>
      <w:pPr>
        <w:pStyle w:val="Normal"/>
        <w:ind w:firstLine="708"/>
        <w:jc w:val="both"/>
        <w:rPr/>
      </w:pPr>
      <w:r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Игнатьева Юлия Викторовна — </w:t>
      </w:r>
      <w:r>
        <w:rPr>
          <w:bCs/>
          <w:iCs/>
          <w:color w:val="000000"/>
        </w:rPr>
        <w:t xml:space="preserve">государственный налоговый инспектор отдела урегулирования задолженности и обеспечения процедур банкротства </w:t>
      </w:r>
      <w:r>
        <w:rPr>
          <w:iCs/>
          <w:color w:val="000000"/>
        </w:rPr>
        <w:t>Межрайонной ИФНС России №3 по СК довела до сведения присутствующих информацию о системе налогообложении Российской Федерации и необходимости своевременной уплаты налогов, сборов и других обязательных платежей.</w:t>
      </w:r>
    </w:p>
    <w:p>
      <w:pPr>
        <w:pStyle w:val="Normal"/>
        <w:ind w:firstLine="708"/>
        <w:jc w:val="both"/>
        <w:rPr/>
      </w:pPr>
      <w:r>
        <w:rPr>
          <w:iCs/>
          <w:color w:val="000000"/>
        </w:rPr>
        <w:t xml:space="preserve">В рамках проведенной работы  разъяснена правильность исчисления имущественных налогов и вручены 21 налогоплательщикам квитанции. </w:t>
      </w:r>
    </w:p>
    <w:p>
      <w:pPr>
        <w:pStyle w:val="Normal"/>
        <w:jc w:val="both"/>
        <w:rPr/>
      </w:pPr>
      <w:r>
        <w:rPr>
          <w:iCs/>
          <w:color w:val="000000"/>
        </w:rPr>
        <w:t xml:space="preserve">       </w:t>
      </w:r>
      <w:r>
        <w:rPr>
          <w:iCs/>
          <w:color w:val="000000"/>
        </w:rPr>
        <w:t xml:space="preserve">Фидорцова Оксана Владимировна - </w:t>
      </w:r>
      <w:r>
        <w:rPr>
          <w:bCs/>
          <w:iCs/>
          <w:color w:val="000000"/>
        </w:rPr>
        <w:t xml:space="preserve">судебный пристав исполнитель отдела  Ипатовского </w:t>
      </w:r>
      <w:bookmarkStart w:id="5" w:name="__DdeLink__1237_3570595516111111"/>
      <w:r>
        <w:rPr>
          <w:bCs/>
          <w:iCs/>
          <w:color w:val="000000"/>
        </w:rPr>
        <w:t>РОСП УФПССП по СК</w:t>
      </w:r>
      <w:bookmarkEnd w:id="5"/>
      <w:r>
        <w:rPr>
          <w:bCs/>
          <w:iCs/>
          <w:color w:val="000000"/>
        </w:rPr>
        <w:t xml:space="preserve"> д</w:t>
      </w:r>
      <w:r>
        <w:rPr>
          <w:iCs/>
          <w:color w:val="000000"/>
        </w:rPr>
        <w:t>аны пояснения об организации принудительного исполнения судебных актов судов общей юрисдикции и арбитражных судов, а также актов других органов, предусмотренных законодательством Российской Федерации об исполнительном производстве.</w:t>
      </w:r>
    </w:p>
    <w:p>
      <w:pPr>
        <w:pStyle w:val="Normal"/>
        <w:ind w:firstLine="708"/>
        <w:jc w:val="both"/>
        <w:rPr/>
      </w:pPr>
      <w:r>
        <w:rPr>
          <w:bCs/>
          <w:iCs/>
          <w:color w:val="000000"/>
        </w:rPr>
        <w:t xml:space="preserve">     </w:t>
      </w:r>
      <w:r>
        <w:rPr>
          <w:bCs/>
          <w:iCs/>
          <w:color w:val="000000"/>
        </w:rPr>
        <w:tab/>
        <w:t>Ею б</w:t>
      </w:r>
      <w:r>
        <w:rPr>
          <w:iCs/>
          <w:color w:val="000000"/>
        </w:rPr>
        <w:t>ыла произведена сверка по имеющимся исполнительным производствам с 20 присутствующими налогоплательщиками. Кроме того, по 10 исполнительным производствам территориальным отделом по работе с населением села Бурукшун Управления по работе с территориями администрации ИГО СК предоставлены справки для закрытия исполнительных производств в целях вынесения постановления об окончании  исполнительного производства (с актом о невозможности взыскания).</w:t>
      </w:r>
    </w:p>
    <w:p>
      <w:pPr>
        <w:pStyle w:val="Normal"/>
        <w:jc w:val="both"/>
        <w:rPr/>
      </w:pPr>
      <w:r>
        <w:rPr>
          <w:iCs/>
          <w:color w:val="000000"/>
        </w:rPr>
        <w:t xml:space="preserve"> </w:t>
      </w:r>
      <w:r>
        <w:rPr>
          <w:iCs/>
          <w:color w:val="000000"/>
        </w:rPr>
        <w:tab/>
      </w:r>
    </w:p>
    <w:p>
      <w:pPr>
        <w:pStyle w:val="Normal"/>
        <w:spacing w:lineRule="exact" w:line="283"/>
        <w:jc w:val="both"/>
        <w:rPr/>
      </w:pPr>
      <w:r>
        <w:rPr>
          <w:color w:val="000000"/>
        </w:rPr>
        <w:t>Заслушав и обсудив информацию:</w:t>
      </w:r>
    </w:p>
    <w:p>
      <w:pPr>
        <w:pStyle w:val="Normal"/>
        <w:spacing w:before="0" w:after="0"/>
        <w:ind w:left="710" w:hanging="0"/>
        <w:contextualSpacing/>
        <w:jc w:val="both"/>
        <w:rPr/>
      </w:pPr>
      <w:r>
        <w:rPr>
          <w:b/>
        </w:rPr>
        <w:t>Решили:</w:t>
      </w:r>
    </w:p>
    <w:p>
      <w:pPr>
        <w:pStyle w:val="Normal"/>
        <w:spacing w:before="0" w:after="0"/>
        <w:ind w:left="710" w:firstLine="84"/>
        <w:contextualSpacing/>
        <w:jc w:val="both"/>
        <w:rPr/>
      </w:pPr>
      <w:r>
        <w:rPr>
          <w:iCs/>
        </w:rPr>
        <w:t xml:space="preserve">1. Поручить </w:t>
      </w:r>
    </w:p>
    <w:p>
      <w:pPr>
        <w:pStyle w:val="Normal"/>
        <w:ind w:left="57" w:firstLine="737"/>
        <w:jc w:val="both"/>
        <w:rPr/>
      </w:pPr>
      <w:r>
        <w:rPr>
          <w:bCs/>
          <w:iCs/>
        </w:rPr>
        <w:t>1.1.  Отделу экономического развития АИГО СК:</w:t>
      </w:r>
    </w:p>
    <w:p>
      <w:pPr>
        <w:pStyle w:val="Normal"/>
        <w:ind w:left="57" w:hanging="0"/>
        <w:jc w:val="both"/>
        <w:rPr/>
      </w:pPr>
      <w:r>
        <w:rPr>
          <w:bCs/>
          <w:iCs/>
        </w:rPr>
        <w:t xml:space="preserve">       </w:t>
      </w:r>
      <w:r>
        <w:rPr>
          <w:bCs/>
          <w:iCs/>
        </w:rPr>
        <w:t xml:space="preserve">1.2.1.продолжить </w:t>
      </w:r>
      <w:r>
        <w:rPr>
          <w:bCs/>
          <w:iCs/>
          <w:color w:val="000000"/>
        </w:rPr>
        <w:t>совместно с Межрайонной ИФНС России №3 СК и Ипатовским РОСП УФПССП по СК</w:t>
      </w:r>
      <w:r>
        <w:rPr>
          <w:bCs/>
          <w:iCs/>
        </w:rPr>
        <w:t xml:space="preserve"> выездные мероприятия на </w:t>
      </w:r>
      <w:r>
        <w:rPr>
          <w:bCs/>
          <w:iCs/>
          <w:color w:val="000000"/>
        </w:rPr>
        <w:t>территории Ипатовского городского округа Ставропольского края,</w:t>
      </w:r>
      <w:r>
        <w:rPr>
          <w:bCs/>
          <w:iCs/>
        </w:rPr>
        <w:t xml:space="preserve"> направленных на снижение задолженности по налогам и сборам, подлежащих зачислению в бюджет Ипатовского городского округа </w:t>
      </w:r>
      <w:bookmarkStart w:id="6" w:name="__DdeLink__20254_2843303247"/>
      <w:r>
        <w:rPr>
          <w:bCs/>
          <w:iCs/>
        </w:rPr>
        <w:t>Ставропольского края</w:t>
      </w:r>
      <w:bookmarkEnd w:id="6"/>
      <w:r>
        <w:rPr>
          <w:bCs/>
          <w:iCs/>
        </w:rPr>
        <w:t>, согласно утвержденного графика на 3 квартал 2018года.</w:t>
      </w:r>
    </w:p>
    <w:p>
      <w:pPr>
        <w:pStyle w:val="Normal"/>
        <w:ind w:left="57" w:hanging="0"/>
        <w:jc w:val="both"/>
        <w:rPr>
          <w:bCs/>
          <w:iCs/>
        </w:rPr>
      </w:pPr>
      <w:r>
        <w:rPr>
          <w:bCs/>
          <w:iCs/>
        </w:rPr>
        <w:t xml:space="preserve">      </w:t>
      </w:r>
      <w:r>
        <w:rPr>
          <w:bCs/>
          <w:iCs/>
        </w:rPr>
        <w:t>1.2.2. осуществлять постоянный контроль за выполнением принятых  решений по налогоплательщикам, имеющим недоимку в бюджеты всех уровней.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1.3. Финансовому управлению АИГО СК:</w:t>
      </w:r>
    </w:p>
    <w:p>
      <w:pPr>
        <w:pStyle w:val="Normal"/>
        <w:ind w:left="45" w:hanging="0"/>
        <w:jc w:val="both"/>
        <w:rPr/>
      </w:pPr>
      <w:r>
        <w:rPr>
          <w:b/>
          <w:bCs/>
          <w:iCs/>
        </w:rPr>
        <w:tab/>
      </w:r>
      <w:r>
        <w:rPr>
          <w:iCs/>
        </w:rPr>
        <w:t>1.3.</w:t>
      </w:r>
      <w:r>
        <w:rPr>
          <w:bCs/>
          <w:iCs/>
        </w:rPr>
        <w:t>1. ежемесячно представлять в отдел экономического развития АИГО СК, в срок до 20 числа следующего за отчетным месяцем,  информацию об имеющейся задолженности в местный бюджет в разрезе налогоплательщиков, обращая особое внимание на налогоплательщиков,  имеющих задолженность по налогам и сборам и иным платежам,  администратором которых является администрация и отделы (управления, комитеты) со статусом юридического лица администрации Ипатовского городского округа Ставропольского края;</w:t>
      </w:r>
    </w:p>
    <w:p>
      <w:pPr>
        <w:pStyle w:val="Normal"/>
        <w:ind w:left="45" w:hanging="0"/>
        <w:jc w:val="both"/>
        <w:rPr/>
      </w:pPr>
      <w:r>
        <w:rPr>
          <w:bCs/>
          <w:iCs/>
        </w:rPr>
        <w:tab/>
        <w:t>1.3.2. проводить ежемесячный анализ поступления бюджетообразующих доходных источников в разрезе бюджетообразующих предприятий.  При выявлении фактов снижения их поступлений предоставлять информацию в отдел экономического развития АИГО СК;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1.3.3. осуществлять постоянное взаимодействие с отделом имущественных и земельных отношений администрации в части своевременной уплаты, исчисленных платежей и погашения сложившейся недоимки по арендной плате.</w:t>
      </w:r>
    </w:p>
    <w:p>
      <w:pPr>
        <w:pStyle w:val="Normal"/>
        <w:ind w:left="45" w:hanging="0"/>
        <w:jc w:val="both"/>
        <w:rPr/>
      </w:pPr>
      <w:r>
        <w:rPr>
          <w:bCs/>
          <w:iCs/>
        </w:rPr>
        <w:tab/>
        <w:t xml:space="preserve">1.4. Отделу имущественных и земельных отношений АИГО СК: 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1.4.1.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осуществлять постоянное взаимодействие с </w:t>
      </w:r>
      <w:r>
        <w:rPr>
          <w:iCs/>
          <w:color w:val="000000"/>
        </w:rPr>
        <w:t>Ипатовским РОСП УФПССП по СК</w:t>
      </w:r>
      <w:r>
        <w:rPr>
          <w:bCs/>
          <w:iCs/>
        </w:rPr>
        <w:t xml:space="preserve"> по взысканию задолженности по поступившим в их адрес исполнительным листам, производить ежемесячную сверку (акт сверки) по переданным для взыскания листам;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1.4.2.</w:t>
      </w:r>
      <w:r>
        <w:rPr>
          <w:b/>
          <w:bCs/>
          <w:iCs/>
        </w:rPr>
        <w:t xml:space="preserve"> </w:t>
      </w:r>
      <w:r>
        <w:rPr>
          <w:bCs/>
          <w:iCs/>
        </w:rPr>
        <w:t>ежемесячно, в срок до 05 числа следующего за отчетным месяцем, представлять в финансовое управление АИГО СК сведения об имеющейся недоимке по исчисленным суммам арендной платы в разрезе арендаторов;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1.4.3. принимать меры по своевременной уплате арендной платы за пользование земельными участками арендаторами всех форм собственности;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1.4.4. активизировать претензионную работу по погашению имеющейся суммы задолженности по уплате арендной платы за пользование земельными участками по заключенным договорам аренды.</w:t>
      </w:r>
    </w:p>
    <w:p>
      <w:pPr>
        <w:pStyle w:val="Normal"/>
        <w:spacing w:before="0" w:after="0"/>
        <w:ind w:left="710" w:hanging="0"/>
        <w:contextualSpacing/>
        <w:jc w:val="both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spacing w:before="0" w:after="0"/>
        <w:ind w:left="1070" w:hanging="0"/>
        <w:contextualSpacing/>
        <w:jc w:val="both"/>
        <w:rPr>
          <w:bCs/>
        </w:rPr>
      </w:pPr>
      <w:r>
        <w:rPr>
          <w:bCs/>
        </w:rPr>
        <w:t>2. Рекомендовать:</w:t>
      </w:r>
    </w:p>
    <w:p>
      <w:pPr>
        <w:pStyle w:val="Normal"/>
        <w:spacing w:before="0" w:after="0"/>
        <w:ind w:left="567" w:firstLine="170"/>
        <w:contextualSpacing/>
        <w:jc w:val="both"/>
        <w:rPr/>
      </w:pPr>
      <w:r>
        <w:rPr/>
        <w:t>2.1. МРИ ФНС №3 по Ставропольскому краю:</w:t>
      </w:r>
    </w:p>
    <w:p>
      <w:pPr>
        <w:pStyle w:val="Normal"/>
        <w:tabs>
          <w:tab w:val="left" w:pos="0" w:leader="none"/>
        </w:tabs>
        <w:spacing w:before="0" w:after="0"/>
        <w:ind w:firstLine="737"/>
        <w:contextualSpacing/>
        <w:jc w:val="both"/>
        <w:rPr/>
      </w:pPr>
      <w:r>
        <w:rPr>
          <w:bCs/>
          <w:iCs/>
        </w:rPr>
        <w:t xml:space="preserve">2.1.1. </w:t>
      </w:r>
      <w:r>
        <w:rPr/>
        <w:t>в целях организации работы по вопросу наполняемости доходной части бюджета</w:t>
      </w:r>
      <w:r>
        <w:rPr>
          <w:bCs/>
          <w:iCs/>
        </w:rPr>
        <w:t xml:space="preserve"> Ипатовского городского округа продолжить практику представления сведений в финансовое управление АИГО СК по имеющейся недоимке в разрезе налогоплательщиков, осуществляющих деятельность на территории Ипатовского округа;</w:t>
      </w:r>
    </w:p>
    <w:p>
      <w:pPr>
        <w:pStyle w:val="Normal"/>
        <w:tabs>
          <w:tab w:val="left" w:pos="0" w:leader="none"/>
        </w:tabs>
        <w:spacing w:before="0" w:after="0"/>
        <w:ind w:firstLine="737"/>
        <w:contextualSpacing/>
        <w:jc w:val="both"/>
        <w:rPr/>
      </w:pPr>
      <w:r>
        <w:rPr>
          <w:bCs/>
          <w:iCs/>
        </w:rPr>
        <w:t>2.1.2. принимать меры, установленные законодательством, к своевременной уплате исчисленных налогов налогоплательщиками Ипатовского округа Ставропольского края;</w:t>
      </w:r>
    </w:p>
    <w:p>
      <w:pPr>
        <w:pStyle w:val="Normal"/>
        <w:tabs>
          <w:tab w:val="left" w:pos="0" w:leader="none"/>
        </w:tabs>
        <w:spacing w:before="0" w:after="0"/>
        <w:ind w:firstLine="794"/>
        <w:contextualSpacing/>
        <w:jc w:val="both"/>
        <w:rPr/>
      </w:pPr>
      <w:r>
        <w:rPr>
          <w:bCs/>
          <w:iCs/>
        </w:rPr>
        <w:t>2.1.3. своевременно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направлять исполнительные документы должников на взыскание имеющейся задолженности в бюджеты всех уровней в </w:t>
      </w:r>
      <w:r>
        <w:rPr>
          <w:iCs/>
          <w:color w:val="000000"/>
        </w:rPr>
        <w:t>Ипатовском РОСП УФПССП по СК</w:t>
      </w:r>
      <w:r>
        <w:rPr>
          <w:bCs/>
          <w:iCs/>
        </w:rPr>
        <w:t xml:space="preserve"> с целью принудительного её взыскания;</w:t>
      </w:r>
    </w:p>
    <w:p>
      <w:pPr>
        <w:pStyle w:val="Normal"/>
        <w:tabs>
          <w:tab w:val="left" w:pos="0" w:leader="none"/>
        </w:tabs>
        <w:spacing w:before="0" w:after="0"/>
        <w:ind w:firstLine="794"/>
        <w:contextualSpacing/>
        <w:jc w:val="both"/>
        <w:rPr/>
      </w:pPr>
      <w:r>
        <w:rPr>
          <w:bCs/>
          <w:iCs/>
        </w:rPr>
        <w:t>2.1.4. за 3 дня до проведения выездного мероприятия предоставлять уточненные сведения о задолженности по налогоплательщикам, приглашаемым на  мероприятие по данному вопросу.</w:t>
      </w:r>
    </w:p>
    <w:p>
      <w:pPr>
        <w:pStyle w:val="Normal"/>
        <w:tabs>
          <w:tab w:val="left" w:pos="0" w:leader="none"/>
        </w:tabs>
        <w:spacing w:before="0" w:after="0"/>
        <w:ind w:firstLine="794"/>
        <w:contextualSpacing/>
        <w:jc w:val="both"/>
        <w:rPr/>
      </w:pPr>
      <w:r>
        <w:rPr>
          <w:bCs/>
          <w:iCs/>
        </w:rPr>
        <w:t>2.1.5. принять участие в выездных мероприятиях, направленных на снижение задолженности по налогам и сборам, подлежащих зачислению в бюджет Ипатовского городского округа Ставропольского края, соответствии с утвержденным графиком на 3 квартал 2018года.</w:t>
      </w:r>
    </w:p>
    <w:p>
      <w:pPr>
        <w:pStyle w:val="Normal"/>
        <w:tabs>
          <w:tab w:val="left" w:pos="0" w:leader="none"/>
        </w:tabs>
        <w:spacing w:before="0" w:after="0"/>
        <w:ind w:firstLine="737"/>
        <w:contextualSpacing/>
        <w:jc w:val="both"/>
        <w:rPr/>
      </w:pPr>
      <w:r>
        <w:rPr>
          <w:bCs/>
          <w:iCs/>
        </w:rPr>
        <w:t xml:space="preserve">2.2. Отделению Ипатовского </w:t>
      </w:r>
      <w:bookmarkStart w:id="7" w:name="__DdeLink__1237_3570595516"/>
      <w:r>
        <w:rPr>
          <w:bCs/>
          <w:iCs/>
        </w:rPr>
        <w:t>РОСП УФПССП по СК</w:t>
      </w:r>
      <w:bookmarkEnd w:id="7"/>
      <w:r>
        <w:rPr>
          <w:bCs/>
          <w:iCs/>
        </w:rPr>
        <w:t>:</w:t>
      </w:r>
    </w:p>
    <w:p>
      <w:pPr>
        <w:pStyle w:val="Normal"/>
        <w:tabs>
          <w:tab w:val="left" w:pos="0" w:leader="none"/>
        </w:tabs>
        <w:spacing w:before="0" w:after="0"/>
        <w:ind w:firstLine="737"/>
        <w:contextualSpacing/>
        <w:jc w:val="both"/>
        <w:rPr/>
      </w:pPr>
      <w:r>
        <w:rPr>
          <w:bCs/>
          <w:iCs/>
        </w:rPr>
        <w:t>2.2.1. активизировать работу по взысканию задолженности с налогоплательщиков района. Ежемесячно, в срок до 15 числа следующего за отчетным месяцем, представлять в администрацию Ипатовского городского округа Ставропольского края информацию о проделанной работе, отражая сумму взысканной задолженности.</w:t>
      </w:r>
    </w:p>
    <w:p>
      <w:pPr>
        <w:pStyle w:val="Normal"/>
        <w:tabs>
          <w:tab w:val="left" w:pos="0" w:leader="none"/>
        </w:tabs>
        <w:spacing w:before="0" w:after="0"/>
        <w:contextualSpacing/>
        <w:jc w:val="both"/>
        <w:rPr/>
      </w:pPr>
      <w:r>
        <w:rPr>
          <w:bCs/>
          <w:iCs/>
        </w:rPr>
        <w:t>2.2.2.   принять участие в выездных мероприятиях, направленных на снижение задолженности по налогам и сборам, подлежащих зачислению в бюджет Ипатовского городского округа Ставропольского края, соответствии с утвержденным графиком на 3 квартал 2018года.</w:t>
      </w:r>
    </w:p>
    <w:p>
      <w:pPr>
        <w:pStyle w:val="Normal"/>
        <w:tabs>
          <w:tab w:val="left" w:pos="0" w:leader="none"/>
        </w:tabs>
        <w:spacing w:before="0" w:after="0"/>
        <w:contextualSpacing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"/>
        <w:jc w:val="both"/>
        <w:rPr/>
      </w:pPr>
      <w:r>
        <w:rPr>
          <w:b/>
          <w:bCs/>
          <w:iCs/>
          <w:color w:val="000000"/>
        </w:rPr>
        <w:t>По второму вопросу слушали:</w:t>
      </w:r>
    </w:p>
    <w:p>
      <w:pPr>
        <w:pStyle w:val="Normal"/>
        <w:jc w:val="both"/>
        <w:rPr>
          <w:b/>
          <w:b/>
        </w:rPr>
      </w:pPr>
      <w:r>
        <w:rPr>
          <w:iCs/>
          <w:color w:val="000000"/>
        </w:rPr>
        <w:t xml:space="preserve">  </w:t>
      </w:r>
      <w:r>
        <w:rPr>
          <w:iCs/>
          <w:color w:val="000000"/>
        </w:rPr>
        <w:tab/>
        <w:t>Натха А.Н. - ведущего специалиста отдела экономического развития администрации Ипатовского городского округа Ставропольского края.</w:t>
      </w:r>
    </w:p>
    <w:p>
      <w:pPr>
        <w:pStyle w:val="BodyText2"/>
        <w:spacing w:lineRule="auto" w:line="240" w:before="0"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своем выступлении докладчик рассказал присутствующим о действующих механизмах и формах поддержки субъектов малого и среднего предпринимательства в Ставропольском крае, отметив, что по итогам 1 полугодия 2018 года, как и в аналогичном периоде прошлого года, государственной финансовой поддержкой, оказываемой специализированными организациями,  воспользовались 5 субъектов предпринимательства Ипатовского округа, в том числе </w:t>
      </w:r>
      <w:r>
        <w:rPr>
          <w:rFonts w:ascii="Times New Roman" w:hAnsi="Times New Roman"/>
          <w:bCs/>
          <w:sz w:val="28"/>
          <w:szCs w:val="28"/>
        </w:rPr>
        <w:t>получателями через министерство экономического развития Ставропольского края стали 5 субъектов предпринимательства (из них в НО микрокредитная компания «Фонд микрофинансирования субъектов малого и среднего предпринимательства в Ставропольском крае» - 4 на сумму 5,85 млн. рублей и одно поручительство ГУП СК «Гарантийный фонд поддержки субъектов малого и среднего предпринимательства в Ставропольском крае» на сумму 2,03 млн. руб.).</w:t>
      </w:r>
    </w:p>
    <w:p>
      <w:pPr>
        <w:pStyle w:val="Normal"/>
        <w:spacing w:lineRule="exact" w:line="283"/>
        <w:ind w:firstLine="708"/>
        <w:jc w:val="both"/>
        <w:rPr/>
      </w:pPr>
      <w:r>
        <w:rPr>
          <w:color w:val="000000"/>
        </w:rPr>
        <w:t>Заслушав и обсудив информацию:</w:t>
      </w:r>
    </w:p>
    <w:p>
      <w:pPr>
        <w:pStyle w:val="Normal"/>
        <w:spacing w:lineRule="exact" w:line="283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left="710" w:hanging="0"/>
        <w:contextualSpacing/>
        <w:jc w:val="both"/>
        <w:rPr/>
      </w:pPr>
      <w:r>
        <w:rPr/>
        <w:t>Решили: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t>Информацию докладчика принять к сведению.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t>Поручить отделу э</w:t>
      </w:r>
      <w:r>
        <w:rPr>
          <w:bCs/>
          <w:iCs/>
        </w:rPr>
        <w:t>кономического развития АИГО СК продолжить работу по информированию субъектов предпринимательства о</w:t>
      </w:r>
      <w:r>
        <w:rPr>
          <w:bCs/>
          <w:iCs/>
          <w:color w:val="000000"/>
        </w:rPr>
        <w:t xml:space="preserve">  действующих механизмах и формах поддержки субъектов малого и среднего предпринимательства в Ставропольском крае</w:t>
      </w:r>
      <w:r>
        <w:rPr>
          <w:bCs/>
          <w:iCs/>
        </w:rPr>
        <w:t xml:space="preserve"> и в Ипатовском городском округе.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/>
      </w:pPr>
      <w:r>
        <w:rPr>
          <w:bCs/>
          <w:iCs/>
        </w:rPr>
        <w:t>Рекомендовать хозяйствующим субъектам малого и среднего предпринимательства, осуществляющим деятельность на территории Ипатовского городского округа рассмотреть возможность участия в механизмах получения государственной и муниципальной поддержки.</w:t>
      </w:r>
    </w:p>
    <w:p>
      <w:pPr>
        <w:pStyle w:val="ListParagraph"/>
        <w:ind w:left="0" w:firstLine="567"/>
        <w:jc w:val="both"/>
        <w:rPr>
          <w:bCs/>
          <w:iCs/>
        </w:rPr>
      </w:pPr>
      <w:r>
        <w:rPr>
          <w:bCs/>
          <w:iCs/>
        </w:rPr>
      </w:r>
    </w:p>
    <w:p>
      <w:pPr>
        <w:pStyle w:val="ListParagraph"/>
        <w:ind w:left="0" w:firstLine="567"/>
        <w:jc w:val="both"/>
        <w:rPr>
          <w:bCs/>
          <w:iCs/>
        </w:rPr>
      </w:pPr>
      <w:r>
        <w:rPr>
          <w:bCs/>
          <w:iCs/>
        </w:rPr>
      </w:r>
    </w:p>
    <w:p>
      <w:pPr>
        <w:pStyle w:val="Style22"/>
        <w:jc w:val="both"/>
        <w:rPr/>
      </w:pPr>
      <w:r>
        <w:rPr/>
      </w:r>
    </w:p>
    <w:sectPr>
      <w:type w:val="nextPage"/>
      <w:pgSz w:w="11906" w:h="16838"/>
      <w:pgMar w:left="1701" w:right="849" w:header="0" w:top="709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00c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ar-SA" w:bidi="ar-SA"/>
    </w:rPr>
  </w:style>
  <w:style w:type="paragraph" w:styleId="1" w:customStyle="1">
    <w:name w:val="Heading 1"/>
    <w:basedOn w:val="Normal"/>
    <w:link w:val="Heading1"/>
    <w:uiPriority w:val="9"/>
    <w:qFormat/>
    <w:rsid w:val="00d104be"/>
    <w:pPr>
      <w:keepNext w:val="true"/>
      <w:suppressAutoHyphens w:val="false"/>
      <w:spacing w:lineRule="auto" w:line="276" w:before="240" w:after="60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Знак Знак Знак"/>
    <w:basedOn w:val="DefaultParagraphFont"/>
    <w:semiHidden/>
    <w:qFormat/>
    <w:rsid w:val="005400c4"/>
    <w:rPr>
      <w:sz w:val="28"/>
      <w:szCs w:val="28"/>
      <w:lang w:val="ru-RU" w:eastAsia="ar-SA" w:bidi="ar-SA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102de1"/>
    <w:rPr>
      <w:rFonts w:ascii="Tahoma" w:hAnsi="Tahoma" w:cs="Tahoma"/>
      <w:sz w:val="16"/>
      <w:szCs w:val="16"/>
      <w:lang w:eastAsia="ar-SA"/>
    </w:rPr>
  </w:style>
  <w:style w:type="character" w:styleId="Style15" w:customStyle="1">
    <w:name w:val="Верхний колонтитул Знак"/>
    <w:basedOn w:val="DefaultParagraphFont"/>
    <w:qFormat/>
    <w:rsid w:val="0085002c"/>
    <w:rPr>
      <w:sz w:val="28"/>
      <w:lang w:eastAsia="ar-SA"/>
    </w:rPr>
  </w:style>
  <w:style w:type="character" w:styleId="Style16" w:customStyle="1">
    <w:name w:val="Основной текст Знак"/>
    <w:basedOn w:val="DefaultParagraphFont"/>
    <w:qFormat/>
    <w:locked/>
    <w:rsid w:val="0085002c"/>
    <w:rPr>
      <w:sz w:val="28"/>
      <w:szCs w:val="28"/>
      <w:lang w:eastAsia="ar-SA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85002c"/>
    <w:rPr>
      <w:sz w:val="16"/>
      <w:szCs w:val="16"/>
      <w:lang w:eastAsia="ar-SA"/>
    </w:rPr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5a273e"/>
    <w:rPr>
      <w:sz w:val="28"/>
      <w:szCs w:val="28"/>
      <w:lang w:eastAsia="ar-SA"/>
    </w:rPr>
  </w:style>
  <w:style w:type="character" w:styleId="Style18" w:customStyle="1">
    <w:name w:val="Без интервала Знак"/>
    <w:basedOn w:val="DefaultParagraphFont"/>
    <w:uiPriority w:val="1"/>
    <w:qFormat/>
    <w:rsid w:val="0047605e"/>
    <w:rPr>
      <w:rFonts w:ascii="Calibri" w:hAnsi="Calibri" w:eastAsia="Calibri"/>
      <w:sz w:val="22"/>
      <w:szCs w:val="22"/>
      <w:lang w:val="ru-RU" w:eastAsia="en-US" w:bidi="ar-SA"/>
    </w:rPr>
  </w:style>
  <w:style w:type="character" w:styleId="11" w:customStyle="1">
    <w:name w:val="Заголовок 1 Знак"/>
    <w:basedOn w:val="DefaultParagraphFont"/>
    <w:uiPriority w:val="9"/>
    <w:qFormat/>
    <w:rsid w:val="00d104be"/>
    <w:rPr>
      <w:rFonts w:ascii="Cambria" w:hAnsi="Cambria"/>
      <w:b/>
      <w:bCs/>
      <w:kern w:val="2"/>
      <w:sz w:val="32"/>
      <w:szCs w:val="32"/>
    </w:rPr>
  </w:style>
  <w:style w:type="character" w:styleId="ListLabel1" w:customStyle="1">
    <w:name w:val="ListLabel 1"/>
    <w:qFormat/>
    <w:rsid w:val="005d227a"/>
    <w:rPr>
      <w:rFonts w:eastAsia="Times New Roman" w:cs="Times New Roman"/>
    </w:rPr>
  </w:style>
  <w:style w:type="character" w:styleId="Style19" w:customStyle="1">
    <w:name w:val="Выделение жирным"/>
    <w:qFormat/>
    <w:rsid w:val="005d227a"/>
    <w:rPr>
      <w:b/>
      <w:bCs/>
    </w:rPr>
  </w:style>
  <w:style w:type="character" w:styleId="Style20" w:customStyle="1">
    <w:name w:val="Символ нумерации"/>
    <w:qFormat/>
    <w:rsid w:val="005d227a"/>
    <w:rPr/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823ce5"/>
    <w:rPr>
      <w:rFonts w:ascii="Calibri" w:hAnsi="Calibri"/>
      <w:sz w:val="22"/>
      <w:szCs w:val="22"/>
    </w:rPr>
  </w:style>
  <w:style w:type="paragraph" w:styleId="Style21" w:customStyle="1">
    <w:name w:val="Заголовок"/>
    <w:basedOn w:val="Normal"/>
    <w:next w:val="Style22"/>
    <w:qFormat/>
    <w:rsid w:val="005d227a"/>
    <w:pPr>
      <w:keepNext w:val="true"/>
      <w:spacing w:before="240" w:after="120"/>
    </w:pPr>
    <w:rPr>
      <w:rFonts w:ascii="Liberation Sans" w:hAnsi="Liberation Sans" w:eastAsia="Microsoft YaHei" w:cs="Arial"/>
    </w:rPr>
  </w:style>
  <w:style w:type="paragraph" w:styleId="Style22">
    <w:name w:val="Body Text"/>
    <w:basedOn w:val="Normal"/>
    <w:rsid w:val="005400c4"/>
    <w:pPr>
      <w:jc w:val="right"/>
    </w:pPr>
    <w:rPr/>
  </w:style>
  <w:style w:type="paragraph" w:styleId="Style23">
    <w:name w:val="List"/>
    <w:basedOn w:val="Style22"/>
    <w:rsid w:val="005d227a"/>
    <w:pPr/>
    <w:rPr>
      <w:rFonts w:cs="Arial"/>
    </w:rPr>
  </w:style>
  <w:style w:type="paragraph" w:styleId="Style24" w:customStyle="1">
    <w:name w:val="Caption"/>
    <w:basedOn w:val="Normal"/>
    <w:qFormat/>
    <w:rsid w:val="005d22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5d227a"/>
    <w:pPr>
      <w:suppressLineNumbers/>
    </w:pPr>
    <w:rPr>
      <w:rFonts w:cs="Arial"/>
    </w:rPr>
  </w:style>
  <w:style w:type="paragraph" w:styleId="Style26">
    <w:name w:val="Title"/>
    <w:basedOn w:val="Normal"/>
    <w:qFormat/>
    <w:rsid w:val="005400c4"/>
    <w:pPr>
      <w:jc w:val="center"/>
    </w:pPr>
    <w:rPr>
      <w:b/>
      <w:sz w:val="32"/>
      <w:szCs w:val="20"/>
    </w:rPr>
  </w:style>
  <w:style w:type="paragraph" w:styleId="Style27">
    <w:name w:val="Subtitle"/>
    <w:basedOn w:val="Normal"/>
    <w:qFormat/>
    <w:rsid w:val="005400c4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qFormat/>
    <w:rsid w:val="005400c4"/>
    <w:pPr>
      <w:spacing w:before="0" w:after="120"/>
      <w:ind w:left="283" w:hanging="0"/>
    </w:pPr>
    <w:rPr>
      <w:sz w:val="16"/>
      <w:szCs w:val="16"/>
    </w:rPr>
  </w:style>
  <w:style w:type="paragraph" w:styleId="ConsTitle" w:customStyle="1">
    <w:name w:val="ConsTitle"/>
    <w:qFormat/>
    <w:rsid w:val="005400c4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14"/>
      <w:szCs w:val="14"/>
      <w:lang w:val="ru-RU" w:eastAsia="ru-RU" w:bidi="ar-SA"/>
    </w:rPr>
  </w:style>
  <w:style w:type="paragraph" w:styleId="Style28" w:customStyle="1">
    <w:name w:val="Header"/>
    <w:basedOn w:val="Normal"/>
    <w:rsid w:val="005400c4"/>
    <w:pPr>
      <w:tabs>
        <w:tab w:val="center" w:pos="4153" w:leader="none"/>
        <w:tab w:val="right" w:pos="8306" w:leader="none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d97e8a"/>
    <w:pPr>
      <w:ind w:left="708" w:hanging="0"/>
    </w:pPr>
    <w:rPr/>
  </w:style>
  <w:style w:type="paragraph" w:styleId="ConsNonformat" w:customStyle="1">
    <w:name w:val="ConsNonformat"/>
    <w:qFormat/>
    <w:rsid w:val="00f965a2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16"/>
      <w:szCs w:val="1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102de1"/>
    <w:pPr/>
    <w:rPr>
      <w:rFonts w:ascii="Tahoma" w:hAnsi="Tahoma" w:cs="Tahoma"/>
      <w:sz w:val="16"/>
      <w:szCs w:val="16"/>
    </w:rPr>
  </w:style>
  <w:style w:type="paragraph" w:styleId="Style29" w:customStyle="1">
    <w:name w:val="Footer"/>
    <w:basedOn w:val="Normal"/>
    <w:uiPriority w:val="99"/>
    <w:semiHidden/>
    <w:unhideWhenUsed/>
    <w:rsid w:val="005a273e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47605e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823ce5"/>
    <w:pPr>
      <w:suppressAutoHyphens w:val="false"/>
      <w:spacing w:lineRule="auto" w:line="480" w:before="0" w:after="120"/>
    </w:pPr>
    <w:rPr>
      <w:rFonts w:ascii="Calibri" w:hAnsi="Calibri"/>
      <w:color w:val="00000A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Application>LibreOffice/5.4.4.2$Windows_x86 LibreOffice_project/2524958677847fb3bb44820e40380acbe820f960</Application>
  <Pages>4</Pages>
  <Words>1096</Words>
  <Characters>8047</Characters>
  <CharactersWithSpaces>9424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2016-07-21T13:01:00Z</dcterms:created>
  <dc:creator>114</dc:creator>
  <dc:description/>
  <dc:language>ru-RU</dc:language>
  <cp:lastModifiedBy/>
  <cp:lastPrinted>2018-09-05T11:13:43Z</cp:lastPrinted>
  <dcterms:modified xsi:type="dcterms:W3CDTF">2018-09-05T11:14:00Z</dcterms:modified>
  <cp:revision>98</cp:revision>
  <dc:subject/>
  <dc:title>АДМИНИСТРАЦИЯ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