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86" w:rsidRDefault="00410986" w:rsidP="004A380B"/>
    <w:p w:rsidR="00410986" w:rsidRDefault="008F2142">
      <w:pPr>
        <w:jc w:val="center"/>
      </w:pPr>
      <w:r>
        <w:rPr>
          <w:b/>
        </w:rPr>
        <w:t xml:space="preserve">АДМИНИСТРАЦИЯ </w:t>
      </w:r>
    </w:p>
    <w:p w:rsidR="00410986" w:rsidRDefault="008F2142">
      <w:pPr>
        <w:jc w:val="center"/>
      </w:pPr>
      <w:r>
        <w:rPr>
          <w:b/>
        </w:rPr>
        <w:t>ИПАТОВСКОГО ГОРОДСКОГО ОКРУГА</w:t>
      </w:r>
    </w:p>
    <w:p w:rsidR="00410986" w:rsidRDefault="008F2142" w:rsidP="004A380B">
      <w:pPr>
        <w:jc w:val="center"/>
        <w:rPr>
          <w:b/>
        </w:rPr>
      </w:pPr>
      <w:r>
        <w:rPr>
          <w:b/>
        </w:rPr>
        <w:t>СТАВРОПОЛЬСКОГО КРАЯ</w:t>
      </w:r>
    </w:p>
    <w:p w:rsidR="00410986" w:rsidRPr="006304BE" w:rsidRDefault="001219EA">
      <w:pPr>
        <w:jc w:val="center"/>
      </w:pPr>
      <w:r>
        <w:t xml:space="preserve">ПРОТОКОЛ № </w:t>
      </w:r>
      <w:r>
        <w:rPr>
          <w:lang w:val="en-US"/>
        </w:rPr>
        <w:t>5</w:t>
      </w:r>
    </w:p>
    <w:p w:rsidR="004A380B" w:rsidRDefault="004A380B">
      <w:pPr>
        <w:jc w:val="center"/>
      </w:pPr>
    </w:p>
    <w:p w:rsidR="00410986" w:rsidRDefault="008F2142">
      <w:pPr>
        <w:pStyle w:val="ConsTitle"/>
        <w:widowControl/>
        <w:spacing w:line="240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увеличения налогового потенциала,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налоговых и неналоговых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410986" w:rsidRDefault="00410986"/>
    <w:p w:rsidR="00410986" w:rsidRDefault="00573FC2">
      <w:r>
        <w:t xml:space="preserve"> 06 декабря </w:t>
      </w:r>
      <w:r w:rsidR="00D54F1C">
        <w:t xml:space="preserve"> </w:t>
      </w:r>
      <w:r w:rsidR="008F2142">
        <w:t>201</w:t>
      </w:r>
      <w:r w:rsidR="00D54F1C">
        <w:t>9</w:t>
      </w:r>
      <w:r w:rsidR="008F2142">
        <w:t xml:space="preserve"> года                      10 часов 0</w:t>
      </w:r>
      <w:r>
        <w:t xml:space="preserve">0 мин.                      </w:t>
      </w:r>
      <w:r w:rsidR="008F2142">
        <w:t xml:space="preserve">   г. Ипатово                                     </w:t>
      </w:r>
    </w:p>
    <w:p w:rsidR="00410986" w:rsidRDefault="00410986">
      <w:pPr>
        <w:jc w:val="both"/>
      </w:pPr>
    </w:p>
    <w:p w:rsidR="00410986" w:rsidRDefault="008F2142">
      <w:pPr>
        <w:jc w:val="both"/>
      </w:pPr>
      <w:r>
        <w:t xml:space="preserve">Место проведения: зал заседаний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</w:t>
      </w:r>
      <w:proofErr w:type="gramStart"/>
      <w:r>
        <w:t>г</w:t>
      </w:r>
      <w:proofErr w:type="gramEnd"/>
      <w:r>
        <w:t>. Ипатово, ул. Ленинградская, д.80).</w:t>
      </w:r>
    </w:p>
    <w:p w:rsidR="00410986" w:rsidRDefault="00410986">
      <w:pPr>
        <w:ind w:firstLine="720"/>
        <w:jc w:val="both"/>
        <w:rPr>
          <w:sz w:val="16"/>
          <w:szCs w:val="16"/>
        </w:rPr>
      </w:pPr>
    </w:p>
    <w:p w:rsidR="00410986" w:rsidRDefault="00E048C2">
      <w:r>
        <w:rPr>
          <w:bCs/>
        </w:rPr>
        <w:t xml:space="preserve">Присутствовали: </w:t>
      </w:r>
      <w:r w:rsidR="00557438">
        <w:rPr>
          <w:bCs/>
        </w:rPr>
        <w:t>14</w:t>
      </w:r>
      <w:r w:rsidR="008F2142">
        <w:rPr>
          <w:bCs/>
        </w:rPr>
        <w:t xml:space="preserve"> членов комиссии из 15.</w:t>
      </w:r>
    </w:p>
    <w:p w:rsidR="00410986" w:rsidRDefault="00410986">
      <w:pPr>
        <w:rPr>
          <w:bCs/>
        </w:rPr>
      </w:pPr>
    </w:p>
    <w:p w:rsidR="00410986" w:rsidRDefault="008F2142">
      <w:pPr>
        <w:jc w:val="both"/>
      </w:pPr>
      <w:r>
        <w:rPr>
          <w:bCs/>
        </w:rPr>
        <w:t xml:space="preserve">Председательствовала – Т.А. Фоменко – заместитель главы администрации </w:t>
      </w:r>
      <w:proofErr w:type="spellStart"/>
      <w:r>
        <w:rPr>
          <w:bCs/>
        </w:rPr>
        <w:t>Ипатовского</w:t>
      </w:r>
      <w:proofErr w:type="spellEnd"/>
      <w:r>
        <w:rPr>
          <w:bCs/>
        </w:rPr>
        <w:t xml:space="preserve"> городского округа Ставропольского края, председатель комиссии.</w:t>
      </w:r>
    </w:p>
    <w:p w:rsidR="00410986" w:rsidRDefault="008F2142">
      <w:pPr>
        <w:jc w:val="both"/>
      </w:pPr>
      <w:r>
        <w:rPr>
          <w:bCs/>
        </w:rPr>
        <w:t xml:space="preserve">секретарь комиссии – </w:t>
      </w:r>
      <w:proofErr w:type="spellStart"/>
      <w:r>
        <w:rPr>
          <w:bCs/>
        </w:rPr>
        <w:t>А.Н.Натха</w:t>
      </w:r>
      <w:proofErr w:type="spellEnd"/>
      <w:r>
        <w:rPr>
          <w:bCs/>
        </w:rPr>
        <w:t xml:space="preserve"> – ведущий специалист отдела экономического развития администрации </w:t>
      </w:r>
      <w:proofErr w:type="spellStart"/>
      <w:r>
        <w:rPr>
          <w:bCs/>
        </w:rPr>
        <w:t>Ипатовского</w:t>
      </w:r>
      <w:proofErr w:type="spellEnd"/>
      <w:r>
        <w:rPr>
          <w:bCs/>
        </w:rPr>
        <w:t xml:space="preserve"> городского округа Ставропольского края.</w:t>
      </w:r>
    </w:p>
    <w:p w:rsidR="00410986" w:rsidRDefault="00410986" w:rsidP="00CC2BC5">
      <w:pPr>
        <w:jc w:val="both"/>
        <w:rPr>
          <w:color w:val="000000"/>
        </w:rPr>
      </w:pPr>
    </w:p>
    <w:p w:rsidR="00410986" w:rsidRPr="004A380B" w:rsidRDefault="00275C8B" w:rsidP="004A380B">
      <w:pPr>
        <w:ind w:firstLine="708"/>
        <w:jc w:val="both"/>
      </w:pPr>
      <w:r>
        <w:rPr>
          <w:bCs/>
          <w:color w:val="000000"/>
        </w:rPr>
        <w:t xml:space="preserve">Всего присутствовало 16 </w:t>
      </w:r>
      <w:r w:rsidR="008F2142">
        <w:rPr>
          <w:bCs/>
          <w:color w:val="000000"/>
        </w:rPr>
        <w:t>чел.</w:t>
      </w:r>
    </w:p>
    <w:p w:rsidR="00410986" w:rsidRDefault="00410986">
      <w:pPr>
        <w:ind w:firstLine="708"/>
        <w:jc w:val="both"/>
        <w:rPr>
          <w:bCs/>
          <w:color w:val="000000"/>
        </w:rPr>
      </w:pPr>
    </w:p>
    <w:p w:rsidR="00410986" w:rsidRDefault="008F2142">
      <w:pPr>
        <w:jc w:val="center"/>
        <w:rPr>
          <w:b/>
        </w:rPr>
      </w:pPr>
      <w:r>
        <w:rPr>
          <w:b/>
        </w:rPr>
        <w:t>ПОВЕСТКА ДНЯ:</w:t>
      </w:r>
    </w:p>
    <w:p w:rsidR="00275C8B" w:rsidRDefault="00275C8B" w:rsidP="00275C8B">
      <w:pPr>
        <w:pStyle w:val="aa"/>
        <w:spacing w:after="200"/>
        <w:ind w:right="-1" w:firstLine="567"/>
        <w:contextualSpacing/>
        <w:jc w:val="both"/>
        <w:rPr>
          <w:bCs/>
          <w:iCs/>
          <w:color w:val="000000"/>
        </w:rPr>
      </w:pPr>
      <w:r w:rsidRPr="003419EC">
        <w:rPr>
          <w:bCs/>
          <w:color w:val="000000"/>
        </w:rPr>
        <w:t>1</w:t>
      </w:r>
      <w:r w:rsidRPr="003419EC">
        <w:rPr>
          <w:bCs/>
          <w:iCs/>
          <w:color w:val="000000"/>
        </w:rPr>
        <w:t xml:space="preserve">. «О сложившейся задолженности по налогам и сборам, подлежащим зачислению в бюджет </w:t>
      </w:r>
      <w:proofErr w:type="spellStart"/>
      <w:r w:rsidRPr="003419EC">
        <w:rPr>
          <w:bCs/>
          <w:iCs/>
          <w:color w:val="000000"/>
        </w:rPr>
        <w:t>Ипатовского</w:t>
      </w:r>
      <w:proofErr w:type="spellEnd"/>
      <w:r w:rsidRPr="003419EC">
        <w:rPr>
          <w:bCs/>
          <w:iCs/>
          <w:color w:val="000000"/>
        </w:rPr>
        <w:t xml:space="preserve"> городского округа Ставропольского края и взносам во внебюджетные фонды</w:t>
      </w:r>
      <w:r>
        <w:rPr>
          <w:bCs/>
          <w:iCs/>
          <w:color w:val="000000"/>
        </w:rPr>
        <w:t xml:space="preserve"> и о</w:t>
      </w:r>
      <w:r w:rsidRPr="003419EC">
        <w:rPr>
          <w:bCs/>
          <w:iCs/>
          <w:color w:val="000000"/>
        </w:rPr>
        <w:t xml:space="preserve"> проводимой работе на территории </w:t>
      </w:r>
      <w:proofErr w:type="spellStart"/>
      <w:r w:rsidRPr="003419EC">
        <w:rPr>
          <w:bCs/>
          <w:iCs/>
          <w:color w:val="000000"/>
        </w:rPr>
        <w:t>Ипатовского</w:t>
      </w:r>
      <w:proofErr w:type="spellEnd"/>
      <w:r w:rsidRPr="003419EC">
        <w:rPr>
          <w:bCs/>
          <w:iCs/>
          <w:color w:val="000000"/>
        </w:rPr>
        <w:t xml:space="preserve"> городского округа Ставропольского края, по задолженности по налогам и сборам».</w:t>
      </w:r>
    </w:p>
    <w:p w:rsidR="00275C8B" w:rsidRPr="003419EC" w:rsidRDefault="00275C8B" w:rsidP="00275C8B">
      <w:pPr>
        <w:pStyle w:val="aa"/>
        <w:spacing w:after="200"/>
        <w:ind w:right="-1" w:firstLine="567"/>
        <w:contextualSpacing/>
        <w:jc w:val="both"/>
        <w:rPr>
          <w:bCs/>
          <w:iCs/>
          <w:color w:val="000000"/>
        </w:rPr>
      </w:pPr>
      <w:r w:rsidRPr="003419EC">
        <w:rPr>
          <w:bCs/>
          <w:iCs/>
          <w:color w:val="000000"/>
        </w:rPr>
        <w:t xml:space="preserve">  (</w:t>
      </w:r>
      <w:r>
        <w:rPr>
          <w:bCs/>
          <w:iCs/>
          <w:color w:val="000000"/>
        </w:rPr>
        <w:t>Д</w:t>
      </w:r>
      <w:r w:rsidRPr="003419EC">
        <w:rPr>
          <w:bCs/>
          <w:iCs/>
          <w:color w:val="000000"/>
        </w:rPr>
        <w:t xml:space="preserve">окладчик – А.Н. </w:t>
      </w:r>
      <w:proofErr w:type="spellStart"/>
      <w:r w:rsidRPr="003419EC">
        <w:rPr>
          <w:bCs/>
          <w:iCs/>
          <w:color w:val="000000"/>
        </w:rPr>
        <w:t>Натха</w:t>
      </w:r>
      <w:proofErr w:type="spellEnd"/>
      <w:r w:rsidRPr="003419EC">
        <w:rPr>
          <w:bCs/>
          <w:iCs/>
          <w:color w:val="000000"/>
        </w:rPr>
        <w:t xml:space="preserve"> ведущий специалист отдела экономического развития администрации </w:t>
      </w:r>
      <w:proofErr w:type="spellStart"/>
      <w:r w:rsidRPr="003419EC">
        <w:rPr>
          <w:bCs/>
          <w:iCs/>
          <w:color w:val="000000"/>
        </w:rPr>
        <w:t>Ипатовского</w:t>
      </w:r>
      <w:proofErr w:type="spellEnd"/>
      <w:r w:rsidRPr="003419EC">
        <w:rPr>
          <w:bCs/>
          <w:iCs/>
          <w:color w:val="000000"/>
        </w:rPr>
        <w:t xml:space="preserve"> городского округа Ставропольского края);</w:t>
      </w:r>
    </w:p>
    <w:p w:rsidR="00275C8B" w:rsidRDefault="00275C8B" w:rsidP="00275C8B">
      <w:pPr>
        <w:pStyle w:val="aa"/>
        <w:spacing w:after="200"/>
        <w:ind w:right="-1" w:firstLine="567"/>
        <w:contextualSpacing/>
        <w:jc w:val="both"/>
      </w:pPr>
      <w:r>
        <w:rPr>
          <w:bCs/>
          <w:iCs/>
          <w:color w:val="000000"/>
        </w:rPr>
        <w:t xml:space="preserve"> </w:t>
      </w:r>
      <w:r w:rsidRPr="003419EC">
        <w:rPr>
          <w:bCs/>
          <w:iCs/>
          <w:color w:val="000000"/>
        </w:rPr>
        <w:t xml:space="preserve">(содокладчик </w:t>
      </w:r>
      <w:r>
        <w:rPr>
          <w:bCs/>
          <w:iCs/>
          <w:color w:val="000000"/>
        </w:rPr>
        <w:t>–</w:t>
      </w:r>
      <w:r w:rsidR="00573FC2">
        <w:rPr>
          <w:bCs/>
          <w:iCs/>
          <w:color w:val="000000"/>
        </w:rPr>
        <w:t xml:space="preserve"> В.С. Васюков </w:t>
      </w:r>
      <w:r w:rsidR="00573FC2">
        <w:t xml:space="preserve">заместитель начальника </w:t>
      </w:r>
      <w:r>
        <w:t xml:space="preserve">отдела урегулирования задолженности и обеспечения </w:t>
      </w:r>
      <w:proofErr w:type="gramStart"/>
      <w:r>
        <w:t>процедур банкротства Межрайонной инспекции Федеральной налоговой службы России</w:t>
      </w:r>
      <w:proofErr w:type="gramEnd"/>
      <w:r>
        <w:t xml:space="preserve"> №3</w:t>
      </w:r>
      <w:r w:rsidR="00573FC2">
        <w:t xml:space="preserve"> по Ставропольскому краю);</w:t>
      </w:r>
    </w:p>
    <w:p w:rsidR="00573FC2" w:rsidRPr="003419EC" w:rsidRDefault="00573FC2" w:rsidP="00573FC2">
      <w:pPr>
        <w:pStyle w:val="aa"/>
        <w:spacing w:after="200"/>
        <w:ind w:right="-1" w:firstLine="567"/>
        <w:contextualSpacing/>
        <w:jc w:val="both"/>
        <w:rPr>
          <w:bCs/>
          <w:iCs/>
          <w:color w:val="000000"/>
        </w:rPr>
      </w:pPr>
      <w:r w:rsidRPr="003419EC">
        <w:rPr>
          <w:bCs/>
          <w:iCs/>
          <w:color w:val="000000"/>
        </w:rPr>
        <w:t>(</w:t>
      </w:r>
      <w:r>
        <w:rPr>
          <w:bCs/>
          <w:iCs/>
          <w:color w:val="000000"/>
        </w:rPr>
        <w:t>со</w:t>
      </w:r>
      <w:r w:rsidRPr="003419EC">
        <w:rPr>
          <w:bCs/>
          <w:iCs/>
          <w:color w:val="000000"/>
        </w:rPr>
        <w:t>докладчик</w:t>
      </w:r>
      <w:r>
        <w:rPr>
          <w:bCs/>
          <w:iCs/>
          <w:color w:val="000000"/>
        </w:rPr>
        <w:t xml:space="preserve"> –</w:t>
      </w:r>
      <w:r w:rsidRPr="003419EC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А.А.</w:t>
      </w:r>
      <w:r w:rsidRPr="003419EC">
        <w:rPr>
          <w:bCs/>
          <w:iCs/>
          <w:color w:val="000000"/>
        </w:rPr>
        <w:t>Ковтун</w:t>
      </w:r>
      <w:r>
        <w:rPr>
          <w:bCs/>
          <w:iCs/>
          <w:color w:val="000000"/>
        </w:rPr>
        <w:t xml:space="preserve"> </w:t>
      </w:r>
      <w:r w:rsidRPr="003419EC">
        <w:rPr>
          <w:bCs/>
          <w:iCs/>
          <w:color w:val="000000"/>
        </w:rPr>
        <w:t xml:space="preserve">начальник </w:t>
      </w:r>
      <w:proofErr w:type="spellStart"/>
      <w:r w:rsidRPr="003419EC">
        <w:rPr>
          <w:bCs/>
          <w:iCs/>
          <w:color w:val="000000"/>
        </w:rPr>
        <w:t>Ипатовского</w:t>
      </w:r>
      <w:proofErr w:type="spellEnd"/>
      <w:r w:rsidRPr="003419EC">
        <w:rPr>
          <w:bCs/>
          <w:iCs/>
          <w:color w:val="000000"/>
        </w:rPr>
        <w:t xml:space="preserve"> Районного Отдела Судебных </w:t>
      </w:r>
      <w:proofErr w:type="gramStart"/>
      <w:r w:rsidRPr="003419EC">
        <w:rPr>
          <w:bCs/>
          <w:iCs/>
          <w:color w:val="000000"/>
        </w:rPr>
        <w:t xml:space="preserve">Приставов Управления Федеральной Службы Судебных Приставов </w:t>
      </w:r>
      <w:r>
        <w:rPr>
          <w:bCs/>
          <w:iCs/>
          <w:color w:val="000000"/>
        </w:rPr>
        <w:t>России</w:t>
      </w:r>
      <w:proofErr w:type="gramEnd"/>
      <w:r>
        <w:rPr>
          <w:bCs/>
          <w:iCs/>
          <w:color w:val="000000"/>
        </w:rPr>
        <w:t xml:space="preserve"> по Ставропольскому краю).</w:t>
      </w:r>
    </w:p>
    <w:p w:rsidR="00410986" w:rsidRPr="00275C8B" w:rsidRDefault="00410986">
      <w:pPr>
        <w:contextualSpacing/>
        <w:jc w:val="both"/>
        <w:rPr>
          <w:color w:val="FF0000"/>
        </w:rPr>
      </w:pPr>
    </w:p>
    <w:p w:rsidR="00410986" w:rsidRPr="0063256C" w:rsidRDefault="008F2142">
      <w:pPr>
        <w:jc w:val="both"/>
        <w:rPr>
          <w:color w:val="auto"/>
        </w:rPr>
      </w:pPr>
      <w:r w:rsidRPr="0063256C">
        <w:rPr>
          <w:color w:val="auto"/>
        </w:rPr>
        <w:t>Заслушав и обсудив информацию</w:t>
      </w:r>
      <w:r w:rsidR="00CC2BC5">
        <w:rPr>
          <w:color w:val="auto"/>
        </w:rPr>
        <w:t>, члены комиссии</w:t>
      </w:r>
      <w:r w:rsidRPr="0063256C">
        <w:rPr>
          <w:color w:val="auto"/>
        </w:rPr>
        <w:t>:</w:t>
      </w:r>
    </w:p>
    <w:p w:rsidR="00410986" w:rsidRPr="0063256C" w:rsidRDefault="00410986">
      <w:pPr>
        <w:jc w:val="both"/>
        <w:rPr>
          <w:color w:val="auto"/>
        </w:rPr>
      </w:pPr>
    </w:p>
    <w:p w:rsidR="00410986" w:rsidRPr="0063256C" w:rsidRDefault="008F2142">
      <w:pPr>
        <w:ind w:left="710"/>
        <w:contextualSpacing/>
        <w:jc w:val="both"/>
        <w:rPr>
          <w:color w:val="auto"/>
        </w:rPr>
      </w:pPr>
      <w:r w:rsidRPr="0063256C">
        <w:rPr>
          <w:b/>
          <w:color w:val="auto"/>
        </w:rPr>
        <w:t>Решили:</w:t>
      </w:r>
    </w:p>
    <w:p w:rsidR="00410986" w:rsidRPr="0063256C" w:rsidRDefault="002A7133">
      <w:pPr>
        <w:contextualSpacing/>
        <w:jc w:val="both"/>
        <w:rPr>
          <w:color w:val="auto"/>
        </w:rPr>
      </w:pPr>
      <w:r w:rsidRPr="0063256C">
        <w:rPr>
          <w:color w:val="auto"/>
        </w:rPr>
        <w:t xml:space="preserve">         </w:t>
      </w:r>
      <w:r w:rsidR="008F2142" w:rsidRPr="0063256C">
        <w:rPr>
          <w:color w:val="auto"/>
        </w:rPr>
        <w:t>1. Рекомендовать:</w:t>
      </w:r>
    </w:p>
    <w:p w:rsidR="00410986" w:rsidRPr="0063256C" w:rsidRDefault="002A7133" w:rsidP="002A7133">
      <w:pPr>
        <w:ind w:firstLine="170"/>
        <w:contextualSpacing/>
        <w:jc w:val="both"/>
        <w:rPr>
          <w:color w:val="auto"/>
        </w:rPr>
      </w:pPr>
      <w:r w:rsidRPr="0063256C">
        <w:rPr>
          <w:color w:val="auto"/>
        </w:rPr>
        <w:t xml:space="preserve">      </w:t>
      </w:r>
      <w:r w:rsidR="008F2142" w:rsidRPr="0063256C">
        <w:rPr>
          <w:color w:val="auto"/>
        </w:rPr>
        <w:t xml:space="preserve">1.1. </w:t>
      </w:r>
      <w:r w:rsidRPr="0063256C">
        <w:rPr>
          <w:color w:val="auto"/>
        </w:rPr>
        <w:t xml:space="preserve"> Межрайонной инспекции Федеральной налоговой службы России</w:t>
      </w:r>
      <w:r w:rsidR="008F2142" w:rsidRPr="0063256C">
        <w:rPr>
          <w:color w:val="auto"/>
        </w:rPr>
        <w:t xml:space="preserve"> №3 по Ставропольскому краю:</w:t>
      </w:r>
    </w:p>
    <w:p w:rsidR="00410986" w:rsidRPr="0063256C" w:rsidRDefault="008F2142">
      <w:pPr>
        <w:tabs>
          <w:tab w:val="left" w:pos="0"/>
        </w:tabs>
        <w:ind w:firstLine="737"/>
        <w:contextualSpacing/>
        <w:jc w:val="both"/>
        <w:rPr>
          <w:color w:val="auto"/>
        </w:rPr>
      </w:pPr>
      <w:r w:rsidRPr="0063256C">
        <w:rPr>
          <w:bCs/>
          <w:iCs/>
          <w:color w:val="auto"/>
        </w:rPr>
        <w:lastRenderedPageBreak/>
        <w:t xml:space="preserve">1.1.1. </w:t>
      </w:r>
      <w:r w:rsidR="002A7133" w:rsidRPr="0063256C">
        <w:rPr>
          <w:bCs/>
          <w:iCs/>
          <w:color w:val="auto"/>
        </w:rPr>
        <w:t xml:space="preserve"> </w:t>
      </w:r>
      <w:r w:rsidRPr="0063256C">
        <w:rPr>
          <w:color w:val="auto"/>
        </w:rPr>
        <w:t>в целях организации работы по вопросу наполняемости доходной части бюджета</w:t>
      </w:r>
      <w:r w:rsidRPr="0063256C">
        <w:rPr>
          <w:bCs/>
          <w:iCs/>
          <w:color w:val="auto"/>
        </w:rPr>
        <w:t xml:space="preserve">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городского округа продолжить практику представления</w:t>
      </w:r>
      <w:r w:rsidR="00557438">
        <w:rPr>
          <w:bCs/>
          <w:iCs/>
          <w:color w:val="auto"/>
        </w:rPr>
        <w:t xml:space="preserve"> актуальных</w:t>
      </w:r>
      <w:r w:rsidRPr="0063256C">
        <w:rPr>
          <w:bCs/>
          <w:iCs/>
          <w:color w:val="auto"/>
        </w:rPr>
        <w:t xml:space="preserve"> сведений в финансовое управление АИГО СК по имеющейся недоимке в разрезе налогоплательщиков, осуществляющих деятельность на территории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округа;</w:t>
      </w:r>
    </w:p>
    <w:p w:rsidR="00410986" w:rsidRPr="0063256C" w:rsidRDefault="008F2142">
      <w:pPr>
        <w:tabs>
          <w:tab w:val="left" w:pos="0"/>
        </w:tabs>
        <w:ind w:firstLine="737"/>
        <w:contextualSpacing/>
        <w:jc w:val="both"/>
        <w:rPr>
          <w:color w:val="auto"/>
        </w:rPr>
      </w:pPr>
      <w:r w:rsidRPr="0063256C">
        <w:rPr>
          <w:bCs/>
          <w:iCs/>
          <w:color w:val="auto"/>
        </w:rPr>
        <w:t xml:space="preserve">1.1.2. принимать меры, установленные законодательством, к своевременной уплате исчисленных налогов налогоплательщиками </w:t>
      </w:r>
      <w:proofErr w:type="spellStart"/>
      <w:r w:rsidRPr="0063256C">
        <w:rPr>
          <w:bCs/>
          <w:iCs/>
          <w:color w:val="auto"/>
        </w:rPr>
        <w:t>Ипатовского</w:t>
      </w:r>
      <w:proofErr w:type="spellEnd"/>
      <w:r w:rsidRPr="0063256C">
        <w:rPr>
          <w:bCs/>
          <w:iCs/>
          <w:color w:val="auto"/>
        </w:rPr>
        <w:t xml:space="preserve"> округа Ставропольского края;</w:t>
      </w:r>
    </w:p>
    <w:p w:rsidR="00410986" w:rsidRPr="0063256C" w:rsidRDefault="00996D06">
      <w:pPr>
        <w:tabs>
          <w:tab w:val="left" w:pos="0"/>
        </w:tabs>
        <w:ind w:firstLine="794"/>
        <w:contextualSpacing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1.1.3</w:t>
      </w:r>
      <w:r w:rsidR="008F2142" w:rsidRPr="0063256C">
        <w:rPr>
          <w:bCs/>
          <w:iCs/>
          <w:color w:val="auto"/>
        </w:rPr>
        <w:t>. за 3 дня до проведения заседания комиссии предоставлять уточненные сведения о задолженности по налогоплательщикам, приглашаемым на заседа</w:t>
      </w:r>
      <w:r w:rsidR="002A7133" w:rsidRPr="0063256C">
        <w:rPr>
          <w:bCs/>
          <w:iCs/>
          <w:color w:val="auto"/>
        </w:rPr>
        <w:t>ние комиссии по данному вопросу;</w:t>
      </w:r>
    </w:p>
    <w:p w:rsidR="00410986" w:rsidRPr="0063256C" w:rsidRDefault="00410986">
      <w:pPr>
        <w:tabs>
          <w:tab w:val="left" w:pos="0"/>
        </w:tabs>
        <w:ind w:firstLine="794"/>
        <w:contextualSpacing/>
        <w:jc w:val="both"/>
        <w:rPr>
          <w:bCs/>
          <w:iCs/>
          <w:color w:val="auto"/>
        </w:rPr>
      </w:pPr>
    </w:p>
    <w:p w:rsidR="00410986" w:rsidRPr="0063256C" w:rsidRDefault="008F2142">
      <w:pPr>
        <w:tabs>
          <w:tab w:val="left" w:pos="0"/>
        </w:tabs>
        <w:ind w:firstLine="737"/>
        <w:contextualSpacing/>
        <w:jc w:val="both"/>
        <w:rPr>
          <w:color w:val="auto"/>
        </w:rPr>
      </w:pPr>
      <w:r w:rsidRPr="0063256C">
        <w:rPr>
          <w:bCs/>
          <w:iCs/>
          <w:color w:val="auto"/>
        </w:rPr>
        <w:t xml:space="preserve">1.2. </w:t>
      </w:r>
      <w:proofErr w:type="spellStart"/>
      <w:r w:rsidR="00996D06">
        <w:rPr>
          <w:bCs/>
          <w:iCs/>
          <w:color w:val="000000"/>
        </w:rPr>
        <w:t>Ипатовскому</w:t>
      </w:r>
      <w:proofErr w:type="spellEnd"/>
      <w:r w:rsidR="00996D06" w:rsidRPr="003419EC">
        <w:rPr>
          <w:bCs/>
          <w:iCs/>
          <w:color w:val="000000"/>
        </w:rPr>
        <w:t xml:space="preserve"> Райо</w:t>
      </w:r>
      <w:r w:rsidR="00996D06">
        <w:rPr>
          <w:bCs/>
          <w:iCs/>
          <w:color w:val="000000"/>
        </w:rPr>
        <w:t xml:space="preserve">нному Отделу Судебных </w:t>
      </w:r>
      <w:proofErr w:type="gramStart"/>
      <w:r w:rsidR="00996D06">
        <w:rPr>
          <w:bCs/>
          <w:iCs/>
          <w:color w:val="000000"/>
        </w:rPr>
        <w:t xml:space="preserve">Приставов </w:t>
      </w:r>
      <w:r w:rsidR="00996D06" w:rsidRPr="003419EC">
        <w:rPr>
          <w:bCs/>
          <w:iCs/>
          <w:color w:val="000000"/>
        </w:rPr>
        <w:t>Управления Федеральной Службы Судебных Приставов</w:t>
      </w:r>
      <w:r w:rsidR="00996D06">
        <w:rPr>
          <w:bCs/>
          <w:iCs/>
          <w:color w:val="000000"/>
        </w:rPr>
        <w:t xml:space="preserve"> России</w:t>
      </w:r>
      <w:proofErr w:type="gramEnd"/>
      <w:r w:rsidR="00996D06">
        <w:rPr>
          <w:bCs/>
          <w:iCs/>
          <w:color w:val="000000"/>
        </w:rPr>
        <w:t xml:space="preserve"> по Ставропольскому краю</w:t>
      </w:r>
      <w:r w:rsidRPr="0063256C">
        <w:rPr>
          <w:bCs/>
          <w:iCs/>
          <w:color w:val="auto"/>
        </w:rPr>
        <w:t>:</w:t>
      </w:r>
    </w:p>
    <w:p w:rsidR="00996D06" w:rsidRDefault="008F2142">
      <w:pPr>
        <w:tabs>
          <w:tab w:val="left" w:pos="0"/>
        </w:tabs>
        <w:ind w:firstLine="737"/>
        <w:contextualSpacing/>
        <w:jc w:val="both"/>
        <w:rPr>
          <w:bCs/>
          <w:iCs/>
          <w:color w:val="auto"/>
        </w:rPr>
      </w:pPr>
      <w:r w:rsidRPr="0063256C">
        <w:rPr>
          <w:bCs/>
          <w:iCs/>
          <w:color w:val="auto"/>
        </w:rPr>
        <w:t xml:space="preserve">1.2.1. активизировать работу по </w:t>
      </w:r>
      <w:r w:rsidR="00996D06">
        <w:rPr>
          <w:bCs/>
          <w:iCs/>
          <w:color w:val="auto"/>
        </w:rPr>
        <w:t xml:space="preserve">исполнительным документам </w:t>
      </w:r>
      <w:r w:rsidR="00475243">
        <w:rPr>
          <w:bCs/>
          <w:iCs/>
          <w:color w:val="auto"/>
        </w:rPr>
        <w:t xml:space="preserve">на </w:t>
      </w:r>
      <w:r w:rsidR="00996D06">
        <w:rPr>
          <w:bCs/>
          <w:iCs/>
          <w:color w:val="auto"/>
        </w:rPr>
        <w:t>взыскание</w:t>
      </w:r>
      <w:r w:rsidRPr="0063256C">
        <w:rPr>
          <w:bCs/>
          <w:iCs/>
          <w:color w:val="auto"/>
        </w:rPr>
        <w:t xml:space="preserve"> задолженн</w:t>
      </w:r>
      <w:r w:rsidR="00996D06">
        <w:rPr>
          <w:bCs/>
          <w:iCs/>
          <w:color w:val="auto"/>
        </w:rPr>
        <w:t>ости с налогоплательщиков округа, обеспечив</w:t>
      </w:r>
      <w:r w:rsidRPr="0063256C">
        <w:rPr>
          <w:bCs/>
          <w:iCs/>
          <w:color w:val="auto"/>
        </w:rPr>
        <w:t xml:space="preserve"> </w:t>
      </w:r>
      <w:r w:rsidR="00996D06">
        <w:rPr>
          <w:bCs/>
          <w:iCs/>
          <w:color w:val="auto"/>
        </w:rPr>
        <w:t>представление информации о проделанной работе</w:t>
      </w:r>
      <w:r w:rsidR="00475243">
        <w:rPr>
          <w:bCs/>
          <w:iCs/>
          <w:color w:val="auto"/>
        </w:rPr>
        <w:t xml:space="preserve">, </w:t>
      </w:r>
      <w:r w:rsidR="00475243" w:rsidRPr="0063256C">
        <w:rPr>
          <w:bCs/>
          <w:iCs/>
          <w:color w:val="auto"/>
        </w:rPr>
        <w:t>отражая сумму взысканной задолженности;</w:t>
      </w:r>
    </w:p>
    <w:p w:rsidR="00996D06" w:rsidRDefault="00996D06" w:rsidP="00573FC2">
      <w:pPr>
        <w:tabs>
          <w:tab w:val="left" w:pos="0"/>
        </w:tabs>
        <w:ind w:firstLine="737"/>
        <w:contextualSpacing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(</w:t>
      </w:r>
      <w:r>
        <w:rPr>
          <w:color w:val="000000"/>
          <w:lang w:eastAsia="ru-RU"/>
        </w:rPr>
        <w:t xml:space="preserve"> в срок ежеквартально до 15 числа месяца, следующего за отчетным</w:t>
      </w:r>
      <w:r w:rsidR="004F5B6E">
        <w:rPr>
          <w:color w:val="000000"/>
          <w:lang w:eastAsia="ru-RU"/>
        </w:rPr>
        <w:t xml:space="preserve"> месяцем</w:t>
      </w:r>
      <w:r>
        <w:rPr>
          <w:color w:val="000000"/>
          <w:lang w:eastAsia="ru-RU"/>
        </w:rPr>
        <w:t>)</w:t>
      </w:r>
    </w:p>
    <w:p w:rsidR="00410986" w:rsidRPr="0063256C" w:rsidRDefault="00410986">
      <w:pPr>
        <w:tabs>
          <w:tab w:val="left" w:pos="0"/>
        </w:tabs>
        <w:contextualSpacing/>
        <w:jc w:val="both"/>
        <w:rPr>
          <w:color w:val="auto"/>
        </w:rPr>
      </w:pPr>
    </w:p>
    <w:p w:rsidR="00410986" w:rsidRPr="001219EA" w:rsidRDefault="008F2142" w:rsidP="001219EA">
      <w:pPr>
        <w:tabs>
          <w:tab w:val="left" w:pos="0"/>
        </w:tabs>
        <w:ind w:firstLine="794"/>
        <w:contextualSpacing/>
        <w:jc w:val="both"/>
        <w:rPr>
          <w:color w:val="auto"/>
          <w:lang w:val="en-US"/>
        </w:rPr>
      </w:pPr>
      <w:r w:rsidRPr="0063256C">
        <w:rPr>
          <w:bCs/>
          <w:iCs/>
          <w:color w:val="auto"/>
        </w:rPr>
        <w:t>2. Поручить:</w:t>
      </w:r>
    </w:p>
    <w:p w:rsidR="004A380B" w:rsidRPr="00E048C2" w:rsidRDefault="008F2142" w:rsidP="00E048C2">
      <w:pPr>
        <w:ind w:left="57"/>
        <w:jc w:val="both"/>
        <w:rPr>
          <w:color w:val="000000"/>
        </w:rPr>
      </w:pPr>
      <w:r w:rsidRPr="0063256C">
        <w:rPr>
          <w:bCs/>
          <w:iCs/>
          <w:color w:val="auto"/>
        </w:rPr>
        <w:tab/>
      </w:r>
    </w:p>
    <w:p w:rsidR="00410986" w:rsidRPr="0063256C" w:rsidRDefault="001219EA">
      <w:pPr>
        <w:ind w:left="57" w:firstLine="737"/>
        <w:jc w:val="both"/>
        <w:rPr>
          <w:color w:val="auto"/>
        </w:rPr>
      </w:pPr>
      <w:r>
        <w:rPr>
          <w:bCs/>
          <w:iCs/>
          <w:color w:val="auto"/>
        </w:rPr>
        <w:t>2.</w:t>
      </w:r>
      <w:r w:rsidRPr="001219EA">
        <w:rPr>
          <w:bCs/>
          <w:iCs/>
          <w:color w:val="auto"/>
        </w:rPr>
        <w:t>1</w:t>
      </w:r>
      <w:r w:rsidR="008F2142" w:rsidRPr="0063256C">
        <w:rPr>
          <w:bCs/>
          <w:iCs/>
          <w:color w:val="auto"/>
        </w:rPr>
        <w:t xml:space="preserve">. Отделу экономического развития АИГО СК осуществлять постоянный </w:t>
      </w:r>
      <w:proofErr w:type="gramStart"/>
      <w:r w:rsidR="008F2142" w:rsidRPr="0063256C">
        <w:rPr>
          <w:bCs/>
          <w:iCs/>
          <w:color w:val="auto"/>
        </w:rPr>
        <w:t>контроль за</w:t>
      </w:r>
      <w:proofErr w:type="gramEnd"/>
      <w:r w:rsidR="008F2142" w:rsidRPr="0063256C">
        <w:rPr>
          <w:bCs/>
          <w:iCs/>
          <w:color w:val="auto"/>
        </w:rPr>
        <w:t xml:space="preserve"> выполнением принятых комиссией решений по налогоплательщикам, имеющим </w:t>
      </w:r>
      <w:r w:rsidR="004F5B6E">
        <w:rPr>
          <w:bCs/>
          <w:iCs/>
          <w:color w:val="auto"/>
        </w:rPr>
        <w:t>недоимку в бюджеты всех уровней.</w:t>
      </w:r>
    </w:p>
    <w:p w:rsidR="004A380B" w:rsidRDefault="004A380B">
      <w:pPr>
        <w:ind w:left="45" w:firstLine="663"/>
        <w:jc w:val="both"/>
        <w:rPr>
          <w:bCs/>
          <w:iCs/>
          <w:color w:val="auto"/>
        </w:rPr>
      </w:pPr>
    </w:p>
    <w:p w:rsidR="00410986" w:rsidRPr="0063256C" w:rsidRDefault="001219EA">
      <w:pPr>
        <w:ind w:left="45" w:firstLine="663"/>
        <w:jc w:val="both"/>
        <w:rPr>
          <w:color w:val="auto"/>
        </w:rPr>
      </w:pPr>
      <w:r>
        <w:rPr>
          <w:bCs/>
          <w:iCs/>
          <w:color w:val="auto"/>
        </w:rPr>
        <w:t>2.</w:t>
      </w:r>
      <w:r w:rsidRPr="00CC2BC5">
        <w:rPr>
          <w:bCs/>
          <w:iCs/>
          <w:color w:val="auto"/>
        </w:rPr>
        <w:t>2</w:t>
      </w:r>
      <w:r w:rsidR="008F2142" w:rsidRPr="0063256C">
        <w:rPr>
          <w:bCs/>
          <w:iCs/>
          <w:color w:val="auto"/>
        </w:rPr>
        <w:t>. Финансовому управлению АИГО СК:</w:t>
      </w:r>
    </w:p>
    <w:p w:rsidR="00410986" w:rsidRDefault="004A380B">
      <w:pPr>
        <w:ind w:left="45"/>
        <w:jc w:val="both"/>
        <w:rPr>
          <w:bCs/>
          <w:iCs/>
          <w:color w:val="auto"/>
        </w:rPr>
      </w:pPr>
      <w:r>
        <w:rPr>
          <w:b/>
          <w:bCs/>
          <w:iCs/>
          <w:color w:val="auto"/>
        </w:rPr>
        <w:t xml:space="preserve">         </w:t>
      </w:r>
      <w:r w:rsidR="001219EA">
        <w:rPr>
          <w:iCs/>
          <w:color w:val="auto"/>
        </w:rPr>
        <w:t>2.</w:t>
      </w:r>
      <w:r w:rsidR="001219EA" w:rsidRPr="00CC2BC5">
        <w:rPr>
          <w:iCs/>
          <w:color w:val="auto"/>
        </w:rPr>
        <w:t>2</w:t>
      </w:r>
      <w:r w:rsidR="008F2142" w:rsidRPr="0063256C">
        <w:rPr>
          <w:iCs/>
          <w:color w:val="auto"/>
        </w:rPr>
        <w:t>.</w:t>
      </w:r>
      <w:r w:rsidR="008F2142" w:rsidRPr="0063256C">
        <w:rPr>
          <w:bCs/>
          <w:iCs/>
          <w:color w:val="auto"/>
        </w:rPr>
        <w:t xml:space="preserve">1. </w:t>
      </w:r>
      <w:r w:rsidR="004F5B6E">
        <w:rPr>
          <w:bCs/>
          <w:iCs/>
          <w:color w:val="auto"/>
        </w:rPr>
        <w:t>П</w:t>
      </w:r>
      <w:r w:rsidR="008F2142" w:rsidRPr="0063256C">
        <w:rPr>
          <w:bCs/>
          <w:iCs/>
          <w:color w:val="auto"/>
        </w:rPr>
        <w:t>редставлять в отдел экономич</w:t>
      </w:r>
      <w:r w:rsidR="004F5B6E">
        <w:rPr>
          <w:bCs/>
          <w:iCs/>
          <w:color w:val="auto"/>
        </w:rPr>
        <w:t>еского развития АИГО СК</w:t>
      </w:r>
      <w:r w:rsidR="008F2142" w:rsidRPr="0063256C">
        <w:rPr>
          <w:bCs/>
          <w:iCs/>
          <w:color w:val="auto"/>
        </w:rPr>
        <w:t xml:space="preserve">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</w:t>
      </w:r>
      <w:r w:rsidR="004F5B6E">
        <w:rPr>
          <w:bCs/>
          <w:iCs/>
          <w:color w:val="auto"/>
        </w:rPr>
        <w:t>отделы (управления, комитет</w:t>
      </w:r>
      <w:r w:rsidR="008F2142" w:rsidRPr="0063256C">
        <w:rPr>
          <w:bCs/>
          <w:iCs/>
          <w:color w:val="auto"/>
        </w:rPr>
        <w:t xml:space="preserve">) со статусом юридического лица администрации </w:t>
      </w:r>
      <w:proofErr w:type="spellStart"/>
      <w:r w:rsidR="008F2142" w:rsidRPr="0063256C">
        <w:rPr>
          <w:bCs/>
          <w:iCs/>
          <w:color w:val="auto"/>
        </w:rPr>
        <w:t>Ипатовского</w:t>
      </w:r>
      <w:proofErr w:type="spellEnd"/>
      <w:r w:rsidR="008F2142" w:rsidRPr="0063256C">
        <w:rPr>
          <w:bCs/>
          <w:iCs/>
          <w:color w:val="auto"/>
        </w:rPr>
        <w:t xml:space="preserve"> городского округа Ставропольского края;</w:t>
      </w:r>
    </w:p>
    <w:p w:rsidR="004F5B6E" w:rsidRDefault="004F5B6E" w:rsidP="004F5B6E">
      <w:pPr>
        <w:tabs>
          <w:tab w:val="left" w:pos="0"/>
        </w:tabs>
        <w:ind w:firstLine="737"/>
        <w:contextualSpacing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</w:t>
      </w:r>
      <w:r>
        <w:rPr>
          <w:bCs/>
          <w:iCs/>
          <w:color w:val="auto"/>
        </w:rPr>
        <w:tab/>
        <w:t xml:space="preserve">                       (</w:t>
      </w:r>
      <w:r>
        <w:rPr>
          <w:color w:val="000000"/>
          <w:lang w:eastAsia="ru-RU"/>
        </w:rPr>
        <w:t xml:space="preserve"> в срок </w:t>
      </w:r>
      <w:r w:rsidRPr="0063256C">
        <w:rPr>
          <w:bCs/>
          <w:iCs/>
          <w:color w:val="auto"/>
        </w:rPr>
        <w:t>ежемесячно</w:t>
      </w:r>
      <w:r>
        <w:rPr>
          <w:color w:val="000000"/>
          <w:lang w:eastAsia="ru-RU"/>
        </w:rPr>
        <w:t xml:space="preserve"> </w:t>
      </w:r>
      <w:r w:rsidRPr="0063256C">
        <w:rPr>
          <w:bCs/>
          <w:iCs/>
          <w:color w:val="auto"/>
        </w:rPr>
        <w:t>до 20 числа следующего за отчетным месяцем</w:t>
      </w:r>
      <w:r>
        <w:rPr>
          <w:color w:val="000000"/>
          <w:lang w:eastAsia="ru-RU"/>
        </w:rPr>
        <w:t>)</w:t>
      </w:r>
    </w:p>
    <w:p w:rsidR="00410986" w:rsidRPr="0063256C" w:rsidRDefault="00410986" w:rsidP="00573FC2">
      <w:pPr>
        <w:jc w:val="both"/>
        <w:rPr>
          <w:color w:val="auto"/>
        </w:rPr>
      </w:pPr>
    </w:p>
    <w:p w:rsidR="00410986" w:rsidRPr="0063256C" w:rsidRDefault="00CC2BC5">
      <w:pPr>
        <w:ind w:left="45" w:firstLine="663"/>
        <w:jc w:val="both"/>
        <w:rPr>
          <w:color w:val="auto"/>
        </w:rPr>
      </w:pPr>
      <w:r>
        <w:rPr>
          <w:bCs/>
          <w:iCs/>
          <w:color w:val="auto"/>
        </w:rPr>
        <w:t>2.2</w:t>
      </w:r>
      <w:r w:rsidR="004A380B">
        <w:rPr>
          <w:bCs/>
          <w:iCs/>
          <w:color w:val="auto"/>
        </w:rPr>
        <w:t>.2</w:t>
      </w:r>
      <w:r>
        <w:rPr>
          <w:bCs/>
          <w:iCs/>
          <w:color w:val="auto"/>
        </w:rPr>
        <w:t xml:space="preserve">. </w:t>
      </w:r>
      <w:r w:rsidR="008F2142" w:rsidRPr="0063256C">
        <w:rPr>
          <w:bCs/>
          <w:iCs/>
          <w:color w:val="auto"/>
        </w:rPr>
        <w:t>осуществлять постоянное взаимодействие с отделом имущественных и земельных отношений администрации</w:t>
      </w:r>
      <w:r w:rsidR="00475243" w:rsidRPr="00475243">
        <w:rPr>
          <w:color w:val="000000"/>
        </w:rPr>
        <w:t xml:space="preserve"> </w:t>
      </w:r>
      <w:proofErr w:type="spellStart"/>
      <w:r w:rsidR="00475243">
        <w:rPr>
          <w:color w:val="000000"/>
        </w:rPr>
        <w:t>Ипатовского</w:t>
      </w:r>
      <w:proofErr w:type="spellEnd"/>
      <w:r w:rsidR="00475243">
        <w:rPr>
          <w:color w:val="000000"/>
        </w:rPr>
        <w:t xml:space="preserve"> городского округа</w:t>
      </w:r>
      <w:r w:rsidR="008F2142" w:rsidRPr="0063256C">
        <w:rPr>
          <w:bCs/>
          <w:iCs/>
          <w:color w:val="auto"/>
        </w:rPr>
        <w:t xml:space="preserve"> в части своевременной уплаты, исчисленных платежей и погашения сложившейся недоимки по арендной плате.</w:t>
      </w:r>
    </w:p>
    <w:p w:rsidR="00410986" w:rsidRPr="0063256C" w:rsidRDefault="00CC2BC5">
      <w:pPr>
        <w:ind w:left="45"/>
        <w:jc w:val="both"/>
        <w:rPr>
          <w:color w:val="auto"/>
        </w:rPr>
      </w:pPr>
      <w:r>
        <w:rPr>
          <w:bCs/>
          <w:iCs/>
          <w:color w:val="auto"/>
        </w:rPr>
        <w:t xml:space="preserve">       2.3</w:t>
      </w:r>
      <w:r w:rsidR="008F2142" w:rsidRPr="0063256C">
        <w:rPr>
          <w:bCs/>
          <w:iCs/>
          <w:color w:val="auto"/>
        </w:rPr>
        <w:t xml:space="preserve">. </w:t>
      </w:r>
      <w:r>
        <w:rPr>
          <w:bCs/>
          <w:iCs/>
          <w:color w:val="auto"/>
        </w:rPr>
        <w:t xml:space="preserve"> </w:t>
      </w:r>
      <w:r w:rsidR="008F2142" w:rsidRPr="0063256C">
        <w:rPr>
          <w:bCs/>
          <w:iCs/>
          <w:color w:val="auto"/>
        </w:rPr>
        <w:t xml:space="preserve">Отделу имущественных и земельных отношений АИГО СК: </w:t>
      </w:r>
    </w:p>
    <w:p w:rsidR="00130853" w:rsidRDefault="00CC2BC5" w:rsidP="00CC2BC5">
      <w:pPr>
        <w:ind w:left="45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2.3</w:t>
      </w:r>
      <w:r w:rsidR="008F2142" w:rsidRPr="0063256C">
        <w:rPr>
          <w:bCs/>
          <w:iCs/>
          <w:color w:val="auto"/>
        </w:rPr>
        <w:t>.1.</w:t>
      </w:r>
      <w:r>
        <w:rPr>
          <w:bCs/>
          <w:iCs/>
          <w:color w:val="auto"/>
        </w:rPr>
        <w:t xml:space="preserve"> </w:t>
      </w:r>
      <w:r w:rsidR="008F2142" w:rsidRPr="0063256C">
        <w:rPr>
          <w:bCs/>
          <w:iCs/>
          <w:color w:val="auto"/>
        </w:rPr>
        <w:t xml:space="preserve">осуществлять постоянное взаимодействие с </w:t>
      </w:r>
      <w:proofErr w:type="spellStart"/>
      <w:r w:rsidR="008F2142" w:rsidRPr="0063256C">
        <w:rPr>
          <w:iCs/>
          <w:color w:val="auto"/>
        </w:rPr>
        <w:t>Ипатовским</w:t>
      </w:r>
      <w:proofErr w:type="spellEnd"/>
      <w:r w:rsidR="008F2142" w:rsidRPr="0063256C">
        <w:rPr>
          <w:iCs/>
          <w:color w:val="auto"/>
        </w:rPr>
        <w:t xml:space="preserve"> РОСП УФПССП по СК</w:t>
      </w:r>
      <w:r w:rsidR="008F2142" w:rsidRPr="0063256C">
        <w:rPr>
          <w:bCs/>
          <w:iCs/>
          <w:color w:val="auto"/>
        </w:rPr>
        <w:t xml:space="preserve"> по взысканию задолженности по поступившим в их адрес исполнительным</w:t>
      </w:r>
      <w:r w:rsidR="00130853">
        <w:rPr>
          <w:bCs/>
          <w:iCs/>
          <w:color w:val="auto"/>
        </w:rPr>
        <w:t xml:space="preserve"> документам</w:t>
      </w:r>
      <w:r w:rsidR="008F2142" w:rsidRPr="0063256C">
        <w:rPr>
          <w:bCs/>
          <w:iCs/>
          <w:color w:val="auto"/>
        </w:rPr>
        <w:t xml:space="preserve">, </w:t>
      </w:r>
      <w:r w:rsidR="00130853">
        <w:rPr>
          <w:bCs/>
          <w:iCs/>
          <w:color w:val="auto"/>
        </w:rPr>
        <w:t>путем</w:t>
      </w:r>
      <w:r w:rsidR="00130853" w:rsidRPr="0063256C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 проведения ежемесячно</w:t>
      </w:r>
      <w:r w:rsidR="00130853">
        <w:rPr>
          <w:bCs/>
          <w:iCs/>
          <w:color w:val="auto"/>
        </w:rPr>
        <w:t xml:space="preserve"> сверки; </w:t>
      </w:r>
    </w:p>
    <w:p w:rsidR="004A380B" w:rsidRDefault="00130853" w:rsidP="00E048C2">
      <w:pPr>
        <w:tabs>
          <w:tab w:val="left" w:pos="0"/>
        </w:tabs>
        <w:ind w:firstLine="737"/>
        <w:contextualSpacing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(</w:t>
      </w:r>
      <w:r w:rsidR="00CC2BC5">
        <w:rPr>
          <w:color w:val="000000"/>
          <w:lang w:eastAsia="ru-RU"/>
        </w:rPr>
        <w:t xml:space="preserve"> в срок ежемесячно</w:t>
      </w:r>
      <w:r>
        <w:rPr>
          <w:color w:val="000000"/>
          <w:lang w:eastAsia="ru-RU"/>
        </w:rPr>
        <w:t xml:space="preserve"> до 15 числа месяца, следующего за отчетным месяцем)</w:t>
      </w:r>
    </w:p>
    <w:p w:rsidR="00130853" w:rsidRDefault="00130853">
      <w:pPr>
        <w:ind w:left="45" w:firstLine="663"/>
        <w:jc w:val="both"/>
        <w:rPr>
          <w:bCs/>
          <w:iCs/>
          <w:color w:val="auto"/>
        </w:rPr>
      </w:pPr>
    </w:p>
    <w:p w:rsidR="00410986" w:rsidRDefault="00CC2BC5">
      <w:pPr>
        <w:ind w:left="45" w:firstLine="663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2.3</w:t>
      </w:r>
      <w:r w:rsidR="008F2142" w:rsidRPr="0063256C">
        <w:rPr>
          <w:bCs/>
          <w:iCs/>
          <w:color w:val="auto"/>
        </w:rPr>
        <w:t>.2.</w:t>
      </w:r>
      <w:r w:rsidR="00130853">
        <w:rPr>
          <w:bCs/>
          <w:iCs/>
          <w:color w:val="auto"/>
        </w:rPr>
        <w:t xml:space="preserve"> П</w:t>
      </w:r>
      <w:r w:rsidR="008F2142" w:rsidRPr="0063256C">
        <w:rPr>
          <w:bCs/>
          <w:iCs/>
          <w:color w:val="auto"/>
        </w:rPr>
        <w:t>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 w:rsidR="00130853" w:rsidRPr="0063256C" w:rsidRDefault="00130853" w:rsidP="00130853">
      <w:pPr>
        <w:ind w:left="45" w:firstLine="663"/>
        <w:jc w:val="right"/>
        <w:rPr>
          <w:color w:val="auto"/>
        </w:rPr>
      </w:pPr>
      <w:r>
        <w:rPr>
          <w:bCs/>
          <w:iCs/>
          <w:color w:val="auto"/>
        </w:rPr>
        <w:t xml:space="preserve">                                                         (</w:t>
      </w:r>
      <w:r>
        <w:rPr>
          <w:color w:val="000000"/>
          <w:lang w:eastAsia="ru-RU"/>
        </w:rPr>
        <w:t xml:space="preserve"> в срок </w:t>
      </w:r>
      <w:r w:rsidRPr="0063256C">
        <w:rPr>
          <w:bCs/>
          <w:iCs/>
          <w:color w:val="auto"/>
        </w:rPr>
        <w:t>ежемесячно</w:t>
      </w:r>
      <w:r>
        <w:rPr>
          <w:color w:val="000000"/>
          <w:lang w:eastAsia="ru-RU"/>
        </w:rPr>
        <w:t xml:space="preserve"> </w:t>
      </w:r>
      <w:r>
        <w:rPr>
          <w:bCs/>
          <w:iCs/>
          <w:color w:val="auto"/>
        </w:rPr>
        <w:t>до 20</w:t>
      </w:r>
      <w:r w:rsidRPr="0063256C">
        <w:rPr>
          <w:bCs/>
          <w:iCs/>
          <w:color w:val="auto"/>
        </w:rPr>
        <w:t xml:space="preserve"> числа следующего за отчетным месяцем</w:t>
      </w:r>
      <w:r>
        <w:rPr>
          <w:bCs/>
          <w:iCs/>
          <w:color w:val="auto"/>
        </w:rPr>
        <w:t>)</w:t>
      </w:r>
    </w:p>
    <w:p w:rsidR="00410986" w:rsidRPr="0063256C" w:rsidRDefault="00CC2BC5">
      <w:pPr>
        <w:ind w:left="45" w:firstLine="663"/>
        <w:jc w:val="both"/>
        <w:rPr>
          <w:color w:val="auto"/>
        </w:rPr>
      </w:pPr>
      <w:r>
        <w:rPr>
          <w:bCs/>
          <w:iCs/>
          <w:color w:val="auto"/>
        </w:rPr>
        <w:t>2.3</w:t>
      </w:r>
      <w:r w:rsidR="008F2142">
        <w:rPr>
          <w:bCs/>
          <w:iCs/>
          <w:color w:val="auto"/>
        </w:rPr>
        <w:t>.3</w:t>
      </w:r>
      <w:r w:rsidR="008F2142" w:rsidRPr="0063256C">
        <w:rPr>
          <w:bCs/>
          <w:iCs/>
          <w:color w:val="auto"/>
        </w:rPr>
        <w:t>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 w:rsidR="00410986" w:rsidRPr="0063256C" w:rsidRDefault="008F2142">
      <w:pPr>
        <w:ind w:firstLine="737"/>
        <w:jc w:val="both"/>
        <w:rPr>
          <w:color w:val="auto"/>
        </w:rPr>
      </w:pPr>
      <w:r w:rsidRPr="0063256C">
        <w:rPr>
          <w:bCs/>
          <w:iCs/>
          <w:color w:val="auto"/>
        </w:rPr>
        <w:t>3.Секретарю комиссии:</w:t>
      </w:r>
    </w:p>
    <w:p w:rsidR="00410986" w:rsidRPr="0063256C" w:rsidRDefault="008F2142">
      <w:pPr>
        <w:ind w:firstLine="737"/>
        <w:jc w:val="both"/>
        <w:rPr>
          <w:color w:val="auto"/>
        </w:rPr>
      </w:pPr>
      <w:r w:rsidRPr="0063256C">
        <w:rPr>
          <w:bCs/>
          <w:iCs/>
          <w:color w:val="auto"/>
        </w:rPr>
        <w:t xml:space="preserve">3.1. в 3-х </w:t>
      </w:r>
      <w:proofErr w:type="spellStart"/>
      <w:r w:rsidRPr="0063256C">
        <w:rPr>
          <w:bCs/>
          <w:iCs/>
          <w:color w:val="auto"/>
        </w:rPr>
        <w:t>дневный</w:t>
      </w:r>
      <w:proofErr w:type="spellEnd"/>
      <w:r w:rsidRPr="0063256C">
        <w:rPr>
          <w:bCs/>
          <w:iCs/>
          <w:color w:val="auto"/>
        </w:rPr>
        <w:t xml:space="preserve"> срок довести выписку из протокола до всех заинтересованных лиц и исполнителей, разместить на официальном сайте администрации протокол заседания комиссии;</w:t>
      </w:r>
    </w:p>
    <w:p w:rsidR="00410986" w:rsidRPr="00275C8B" w:rsidRDefault="007A0B3E">
      <w:pPr>
        <w:pStyle w:val="aa"/>
        <w:tabs>
          <w:tab w:val="left" w:pos="963"/>
          <w:tab w:val="left" w:pos="1063"/>
        </w:tabs>
        <w:ind w:right="-1"/>
        <w:jc w:val="both"/>
        <w:rPr>
          <w:color w:val="FF0000"/>
        </w:rPr>
      </w:pPr>
      <w:r>
        <w:rPr>
          <w:bCs/>
          <w:iCs/>
          <w:color w:val="auto"/>
          <w:u w:color="000000"/>
        </w:rPr>
        <w:t xml:space="preserve">          </w:t>
      </w:r>
      <w:r w:rsidR="008F2142" w:rsidRPr="0063256C">
        <w:rPr>
          <w:bCs/>
          <w:iCs/>
          <w:color w:val="auto"/>
          <w:u w:color="000000"/>
        </w:rPr>
        <w:t xml:space="preserve">3.2. осуществлять постоянный </w:t>
      </w:r>
      <w:proofErr w:type="gramStart"/>
      <w:r w:rsidR="008F2142" w:rsidRPr="0063256C">
        <w:rPr>
          <w:bCs/>
          <w:iCs/>
          <w:color w:val="auto"/>
          <w:u w:color="000000"/>
        </w:rPr>
        <w:t>контроль за</w:t>
      </w:r>
      <w:proofErr w:type="gramEnd"/>
      <w:r w:rsidR="008F2142" w:rsidRPr="0063256C">
        <w:rPr>
          <w:bCs/>
          <w:iCs/>
          <w:color w:val="auto"/>
          <w:u w:color="000000"/>
        </w:rPr>
        <w:t xml:space="preserve"> выполнением принятых </w:t>
      </w:r>
      <w:r w:rsidR="008F2142" w:rsidRPr="00CC2BC5">
        <w:rPr>
          <w:bCs/>
          <w:iCs/>
          <w:color w:val="auto"/>
          <w:u w:color="000000"/>
        </w:rPr>
        <w:t>решений</w:t>
      </w:r>
      <w:r w:rsidR="00CC2BC5" w:rsidRPr="00CC2BC5">
        <w:rPr>
          <w:bCs/>
          <w:iCs/>
          <w:color w:val="auto"/>
          <w:u w:color="000000"/>
        </w:rPr>
        <w:t>.</w:t>
      </w:r>
    </w:p>
    <w:p w:rsidR="00410986" w:rsidRDefault="00410986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</w:p>
    <w:p w:rsidR="00410986" w:rsidRDefault="00410986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</w:p>
    <w:p w:rsidR="00410986" w:rsidRDefault="00410986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</w:p>
    <w:p w:rsidR="00410986" w:rsidRDefault="00410986">
      <w:pPr>
        <w:pStyle w:val="aa"/>
        <w:tabs>
          <w:tab w:val="left" w:pos="963"/>
          <w:tab w:val="left" w:pos="1063"/>
        </w:tabs>
        <w:ind w:right="-1"/>
        <w:jc w:val="both"/>
        <w:rPr>
          <w:bCs/>
          <w:iCs/>
          <w:color w:val="000000"/>
          <w:u w:color="000000"/>
        </w:rPr>
      </w:pPr>
    </w:p>
    <w:p w:rsidR="00410986" w:rsidRDefault="008F2142">
      <w:pPr>
        <w:pStyle w:val="aa"/>
        <w:tabs>
          <w:tab w:val="left" w:pos="963"/>
          <w:tab w:val="left" w:pos="1063"/>
        </w:tabs>
        <w:ind w:right="-1"/>
        <w:jc w:val="both"/>
      </w:pPr>
      <w:r>
        <w:t>Председатель комиссии:                                                                    Т.А.Фоменко</w:t>
      </w:r>
    </w:p>
    <w:p w:rsidR="00410986" w:rsidRDefault="00410986">
      <w:pPr>
        <w:pStyle w:val="aa"/>
        <w:tabs>
          <w:tab w:val="left" w:pos="963"/>
          <w:tab w:val="left" w:pos="1063"/>
        </w:tabs>
        <w:ind w:right="-1"/>
        <w:jc w:val="both"/>
      </w:pPr>
    </w:p>
    <w:p w:rsidR="00410986" w:rsidRDefault="00410986">
      <w:pPr>
        <w:pStyle w:val="aa"/>
        <w:tabs>
          <w:tab w:val="left" w:pos="963"/>
          <w:tab w:val="left" w:pos="1063"/>
        </w:tabs>
        <w:ind w:right="-1"/>
        <w:jc w:val="both"/>
      </w:pPr>
    </w:p>
    <w:p w:rsidR="00410986" w:rsidRDefault="00410986">
      <w:pPr>
        <w:pStyle w:val="aa"/>
        <w:tabs>
          <w:tab w:val="left" w:pos="963"/>
          <w:tab w:val="left" w:pos="1063"/>
        </w:tabs>
        <w:ind w:right="-1"/>
        <w:jc w:val="both"/>
      </w:pPr>
    </w:p>
    <w:p w:rsidR="00410986" w:rsidRDefault="008F2142">
      <w:pPr>
        <w:pStyle w:val="aa"/>
        <w:tabs>
          <w:tab w:val="left" w:pos="963"/>
          <w:tab w:val="left" w:pos="1063"/>
        </w:tabs>
        <w:ind w:right="-1"/>
        <w:jc w:val="both"/>
      </w:pPr>
      <w:r>
        <w:t xml:space="preserve">Секретарь комиссии:                                                                               </w:t>
      </w:r>
      <w:proofErr w:type="spellStart"/>
      <w:r>
        <w:t>А.Н.Натха</w:t>
      </w:r>
      <w:proofErr w:type="spellEnd"/>
    </w:p>
    <w:sectPr w:rsidR="00410986" w:rsidSect="00410986">
      <w:pgSz w:w="11906" w:h="16838"/>
      <w:pgMar w:top="709" w:right="849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5E2"/>
    <w:multiLevelType w:val="hybridMultilevel"/>
    <w:tmpl w:val="E944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1143"/>
  <w:characterSpacingControl w:val="doNotCompress"/>
  <w:compat/>
  <w:rsids>
    <w:rsidRoot w:val="00410986"/>
    <w:rsid w:val="00101372"/>
    <w:rsid w:val="001219EA"/>
    <w:rsid w:val="00130853"/>
    <w:rsid w:val="00195D21"/>
    <w:rsid w:val="00275C8B"/>
    <w:rsid w:val="002A7133"/>
    <w:rsid w:val="00367259"/>
    <w:rsid w:val="00410986"/>
    <w:rsid w:val="00475243"/>
    <w:rsid w:val="0048701C"/>
    <w:rsid w:val="004A380B"/>
    <w:rsid w:val="004F5B6E"/>
    <w:rsid w:val="00557438"/>
    <w:rsid w:val="00573FC2"/>
    <w:rsid w:val="006304BE"/>
    <w:rsid w:val="0063256C"/>
    <w:rsid w:val="007A0B3E"/>
    <w:rsid w:val="00812DCE"/>
    <w:rsid w:val="008F2142"/>
    <w:rsid w:val="00996D06"/>
    <w:rsid w:val="009A00A8"/>
    <w:rsid w:val="009F3A5A"/>
    <w:rsid w:val="00A354A7"/>
    <w:rsid w:val="00A47589"/>
    <w:rsid w:val="00B80F8F"/>
    <w:rsid w:val="00BA010E"/>
    <w:rsid w:val="00CC2BC5"/>
    <w:rsid w:val="00CD1AF0"/>
    <w:rsid w:val="00D54F1C"/>
    <w:rsid w:val="00E048C2"/>
    <w:rsid w:val="00E166E9"/>
    <w:rsid w:val="00F7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pPr>
      <w:suppressAutoHyphens/>
    </w:pPr>
    <w:rPr>
      <w:color w:val="00000A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104BE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customStyle="1" w:styleId="a3">
    <w:name w:val="Знак Знак Знак"/>
    <w:basedOn w:val="a0"/>
    <w:semiHidden/>
    <w:qFormat/>
    <w:rsid w:val="005400C4"/>
    <w:rPr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qFormat/>
    <w:rsid w:val="0085002C"/>
    <w:rPr>
      <w:sz w:val="28"/>
      <w:lang w:eastAsia="ar-SA"/>
    </w:rPr>
  </w:style>
  <w:style w:type="character" w:customStyle="1" w:styleId="a6">
    <w:name w:val="Основной текст Знак"/>
    <w:basedOn w:val="a0"/>
    <w:qFormat/>
    <w:locked/>
    <w:rsid w:val="0085002C"/>
    <w:rPr>
      <w:sz w:val="28"/>
      <w:szCs w:val="28"/>
      <w:lang w:eastAsia="ar-SA"/>
    </w:rPr>
  </w:style>
  <w:style w:type="character" w:customStyle="1" w:styleId="3">
    <w:name w:val="Основной текст с отступом 3 Знак"/>
    <w:basedOn w:val="a0"/>
    <w:link w:val="3"/>
    <w:qFormat/>
    <w:rsid w:val="0085002C"/>
    <w:rPr>
      <w:sz w:val="16"/>
      <w:szCs w:val="16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A273E"/>
    <w:rPr>
      <w:sz w:val="28"/>
      <w:szCs w:val="28"/>
      <w:lang w:eastAsia="ar-SA"/>
    </w:rPr>
  </w:style>
  <w:style w:type="character" w:customStyle="1" w:styleId="a8">
    <w:name w:val="Без интервала Знак"/>
    <w:basedOn w:val="a0"/>
    <w:uiPriority w:val="1"/>
    <w:qFormat/>
    <w:rsid w:val="004760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a0"/>
    <w:link w:val="Heading1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410986"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rsid w:val="004109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Body Text"/>
    <w:basedOn w:val="a"/>
    <w:rsid w:val="005400C4"/>
    <w:pPr>
      <w:jc w:val="right"/>
    </w:pPr>
  </w:style>
  <w:style w:type="paragraph" w:styleId="ab">
    <w:name w:val="List"/>
    <w:basedOn w:val="aa"/>
    <w:rsid w:val="00410986"/>
    <w:rPr>
      <w:rFonts w:cs="Arial"/>
    </w:rPr>
  </w:style>
  <w:style w:type="paragraph" w:customStyle="1" w:styleId="Caption">
    <w:name w:val="Caption"/>
    <w:basedOn w:val="a"/>
    <w:qFormat/>
    <w:rsid w:val="004109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10986"/>
    <w:pPr>
      <w:suppressLineNumbers/>
    </w:pPr>
    <w:rPr>
      <w:rFonts w:cs="Arial"/>
    </w:rPr>
  </w:style>
  <w:style w:type="paragraph" w:styleId="ad">
    <w:name w:val="Title"/>
    <w:basedOn w:val="a"/>
    <w:qFormat/>
    <w:rsid w:val="005400C4"/>
    <w:pPr>
      <w:jc w:val="center"/>
    </w:pPr>
    <w:rPr>
      <w:b/>
      <w:sz w:val="32"/>
      <w:szCs w:val="20"/>
    </w:rPr>
  </w:style>
  <w:style w:type="paragraph" w:styleId="ae">
    <w:name w:val="Subtitle"/>
    <w:basedOn w:val="a"/>
    <w:qFormat/>
    <w:rsid w:val="005400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qFormat/>
    <w:rsid w:val="005400C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rsid w:val="005400C4"/>
    <w:pPr>
      <w:widowControl w:val="0"/>
    </w:pPr>
    <w:rPr>
      <w:rFonts w:ascii="Arial" w:hAnsi="Arial" w:cs="Arial"/>
      <w:b/>
      <w:bCs/>
      <w:color w:val="00000A"/>
      <w:sz w:val="14"/>
      <w:szCs w:val="14"/>
    </w:rPr>
  </w:style>
  <w:style w:type="paragraph" w:customStyle="1" w:styleId="Header">
    <w:name w:val="Header"/>
    <w:basedOn w:val="a"/>
    <w:rsid w:val="005400C4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D97E8A"/>
    <w:pPr>
      <w:ind w:left="708"/>
    </w:pPr>
  </w:style>
  <w:style w:type="paragraph" w:customStyle="1" w:styleId="ConsNonformat">
    <w:name w:val="ConsNonformat"/>
    <w:qFormat/>
    <w:rsid w:val="00F965A2"/>
    <w:pPr>
      <w:widowControl w:val="0"/>
    </w:pPr>
    <w:rPr>
      <w:rFonts w:ascii="Courier New" w:hAnsi="Courier New" w:cs="Courier New"/>
      <w:color w:val="00000A"/>
      <w:sz w:val="16"/>
      <w:szCs w:val="16"/>
    </w:rPr>
  </w:style>
  <w:style w:type="paragraph" w:styleId="af0">
    <w:name w:val="Balloon Text"/>
    <w:basedOn w:val="a"/>
    <w:uiPriority w:val="99"/>
    <w:semiHidden/>
    <w:unhideWhenUsed/>
    <w:qFormat/>
    <w:rsid w:val="00102DE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5A273E"/>
    <w:pPr>
      <w:tabs>
        <w:tab w:val="center" w:pos="4677"/>
        <w:tab w:val="right" w:pos="9355"/>
      </w:tabs>
    </w:pPr>
  </w:style>
  <w:style w:type="paragraph" w:styleId="af1">
    <w:name w:val="No Spacing"/>
    <w:qFormat/>
    <w:rsid w:val="00410986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2">
    <w:name w:val="Normal (Web)"/>
    <w:basedOn w:val="a"/>
    <w:qFormat/>
    <w:rsid w:val="00410986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rsid w:val="0041098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114</dc:creator>
  <cp:lastModifiedBy>Пользователь Windows</cp:lastModifiedBy>
  <cp:revision>4</cp:revision>
  <cp:lastPrinted>2019-12-13T05:17:00Z</cp:lastPrinted>
  <dcterms:created xsi:type="dcterms:W3CDTF">2019-12-09T14:01:00Z</dcterms:created>
  <dcterms:modified xsi:type="dcterms:W3CDTF">2019-12-13T05:22:00Z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