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AA7" w:rsidRDefault="00A11AA7" w:rsidP="00A11AA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11AA7" w:rsidRDefault="00A11AA7" w:rsidP="00A11A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11AA7" w:rsidRDefault="00A11AA7" w:rsidP="00A11A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11AA7" w:rsidRDefault="00A11AA7" w:rsidP="00A11AA7">
      <w:pPr>
        <w:rPr>
          <w:rFonts w:ascii="Times New Roman" w:hAnsi="Times New Roman" w:cs="Times New Roman"/>
          <w:sz w:val="28"/>
          <w:szCs w:val="28"/>
        </w:rPr>
      </w:pPr>
    </w:p>
    <w:p w:rsidR="00A11AA7" w:rsidRDefault="00A11AA7" w:rsidP="00A11AA7">
      <w:pPr>
        <w:rPr>
          <w:rFonts w:ascii="Times New Roman" w:hAnsi="Times New Roman" w:cs="Times New Roman"/>
          <w:sz w:val="28"/>
          <w:szCs w:val="28"/>
        </w:rPr>
      </w:pPr>
    </w:p>
    <w:p w:rsidR="00A11AA7" w:rsidRDefault="00A11AA7" w:rsidP="00A11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 2020 г.                              г. Ипатово                                         № 1706</w:t>
      </w:r>
    </w:p>
    <w:p w:rsidR="00A11AA7" w:rsidRDefault="00A11AA7" w:rsidP="00A11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11AA7" w:rsidRDefault="00A11AA7" w:rsidP="00A11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«Управление муниципальными финансами Ипа</w:t>
      </w:r>
      <w:r>
        <w:rPr>
          <w:rFonts w:ascii="Times New Roman" w:hAnsi="Times New Roman" w:cs="Times New Roman"/>
          <w:sz w:val="28"/>
          <w:szCs w:val="28"/>
        </w:rPr>
        <w:t xml:space="preserve">товского </w:t>
      </w:r>
      <w:r w:rsidRPr="000E32EF">
        <w:rPr>
          <w:rFonts w:ascii="Times New Roman" w:hAnsi="Times New Roman" w:cs="Times New Roman"/>
          <w:sz w:val="28"/>
          <w:szCs w:val="28"/>
        </w:rPr>
        <w:t>городского округа Ставропольского края»</w:t>
      </w:r>
    </w:p>
    <w:p w:rsidR="000E32EF" w:rsidRP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</w:t>
      </w:r>
      <w:r w:rsidRPr="000E32E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2016 г. № 445 «Об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Порядком разработки, реализации и оценки эффективно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0E32EF"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>иципальных программ Ипатовского</w:t>
      </w:r>
      <w:r w:rsidRPr="000E32E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утвер</w:t>
      </w:r>
      <w:r>
        <w:rPr>
          <w:rFonts w:ascii="Times New Roman" w:hAnsi="Times New Roman" w:cs="Times New Roman"/>
          <w:sz w:val="28"/>
          <w:szCs w:val="28"/>
        </w:rPr>
        <w:t xml:space="preserve">жденным постановлением </w:t>
      </w:r>
      <w:r w:rsidRPr="000E32EF">
        <w:rPr>
          <w:rFonts w:ascii="Times New Roman" w:hAnsi="Times New Roman" w:cs="Times New Roman"/>
          <w:sz w:val="28"/>
          <w:szCs w:val="28"/>
        </w:rPr>
        <w:t>администрации Ипатов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0E32EF">
        <w:rPr>
          <w:rFonts w:ascii="Times New Roman" w:hAnsi="Times New Roman" w:cs="Times New Roman"/>
          <w:sz w:val="28"/>
          <w:szCs w:val="28"/>
        </w:rPr>
        <w:t>городского округа Ставроп</w:t>
      </w:r>
      <w:r>
        <w:rPr>
          <w:rFonts w:ascii="Times New Roman" w:hAnsi="Times New Roman" w:cs="Times New Roman"/>
          <w:sz w:val="28"/>
          <w:szCs w:val="28"/>
        </w:rPr>
        <w:t>ольского края</w:t>
      </w:r>
      <w:r w:rsidRPr="000E32EF">
        <w:rPr>
          <w:rFonts w:ascii="Times New Roman" w:hAnsi="Times New Roman" w:cs="Times New Roman"/>
          <w:sz w:val="28"/>
          <w:szCs w:val="28"/>
        </w:rPr>
        <w:t xml:space="preserve"> от 26 декабря 2017 г. № 5, Методическими указаниями по разработке и реализации муниципальных программ Ипатовского городского округа Ставропольского края, утвержденными постановлением администрации Ипатовского городского округа Ставропольского края от 28 декабря 2017 г. № 14, администрация Ипатовского  городского округа Ставропольского края </w:t>
      </w:r>
    </w:p>
    <w:p w:rsidR="000E32EF" w:rsidRP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E32EF" w:rsidRP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«Управление муниципальными финансами Ипатовского  городского округа Ставропольского края».</w:t>
      </w:r>
    </w:p>
    <w:p w:rsid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администрации Ипатовского  городского округа Ставропольского края:</w:t>
      </w: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от 29 декабря 2017 г. № 16 «Об утверждении муниципальной программы «Повышение эффективности бюджетных расходов и управления муниципальными финансами Ипатовского городского округа Ставропольского края»;</w:t>
      </w: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от 18 декабря 2018 г. № 1611 «О внесении изменений в муниципальную программу «Повышение эффективности бюджетных расходов и управления муниципальными финансами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16»;</w:t>
      </w: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от 29 декабря 2018 г. № 1734 «О внесении изменений в муниципальную программу «Повышение эффективности бюджетных расходов и управления муниципальными финансами Ипатовского городского округа Ставрополь</w:t>
      </w:r>
      <w:r w:rsidRPr="000E32EF">
        <w:rPr>
          <w:rFonts w:ascii="Times New Roman" w:hAnsi="Times New Roman" w:cs="Times New Roman"/>
          <w:sz w:val="28"/>
          <w:szCs w:val="28"/>
        </w:rPr>
        <w:lastRenderedPageBreak/>
        <w:t>ского края», утвержденную постановлением администрации Ипатовского городского округа Ставропольского края от 29 декабря 2017 г. № 16»;</w:t>
      </w: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от 06 июня 2019 г. № 869 «О внесении изменений в муниципальную программу «Повышение эффективности бюджетных расходов и управления муниципальными финансами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16»;</w:t>
      </w: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 xml:space="preserve">от 28 декабря 2019 г. № 1961 «О внесении изменений в муниципальную программу «Повышение эффективности бюджетных расходов и управления муниципальными финансами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16». </w:t>
      </w:r>
    </w:p>
    <w:p w:rsid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0E32EF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0E3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2E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0E32EF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 района Ставропольского края.</w:t>
      </w:r>
    </w:p>
    <w:p w:rsid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ад</w:t>
      </w:r>
      <w:r>
        <w:rPr>
          <w:rFonts w:ascii="Times New Roman" w:hAnsi="Times New Roman" w:cs="Times New Roman"/>
          <w:sz w:val="28"/>
          <w:szCs w:val="28"/>
        </w:rPr>
        <w:t>министрации Ипатовского</w:t>
      </w:r>
      <w:r w:rsidRPr="000E32E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Фоменко Т.А.</w:t>
      </w:r>
    </w:p>
    <w:p w:rsidR="000E32EF" w:rsidRDefault="000E32EF" w:rsidP="000E32EF">
      <w:pPr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1 января 2021 года.</w:t>
      </w:r>
    </w:p>
    <w:p w:rsid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32EF" w:rsidRP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0E32EF" w:rsidRP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0E32EF" w:rsidRP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0E32EF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0E32EF" w:rsidRP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0E32EF" w:rsidRDefault="000E32EF" w:rsidP="000E32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32EF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  <w:bookmarkStart w:id="0" w:name="_GoBack"/>
      <w:bookmarkEnd w:id="0"/>
    </w:p>
    <w:sectPr w:rsidR="000E32E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32EF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B6773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9780C"/>
    <w:rsid w:val="009B17D0"/>
    <w:rsid w:val="009B64D4"/>
    <w:rsid w:val="009C0207"/>
    <w:rsid w:val="009C0318"/>
    <w:rsid w:val="009D54BB"/>
    <w:rsid w:val="009E1BE1"/>
    <w:rsid w:val="009E5C4B"/>
    <w:rsid w:val="009F6133"/>
    <w:rsid w:val="00A11AA7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33797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DF79BC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2DCE673A-4258-42BA-A374-FE05D325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C14E3-339F-4F62-B97B-9A080443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2020-12-18T08:44:00Z</cp:lastPrinted>
  <dcterms:created xsi:type="dcterms:W3CDTF">2020-12-15T13:55:00Z</dcterms:created>
  <dcterms:modified xsi:type="dcterms:W3CDTF">2020-12-23T07:49:00Z</dcterms:modified>
</cp:coreProperties>
</file>