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28B" w:rsidRPr="00D235CC" w:rsidRDefault="002B228B" w:rsidP="00EF6E7E">
      <w:pPr>
        <w:pStyle w:val="ConsPlusNormal"/>
        <w:spacing w:line="240" w:lineRule="exact"/>
        <w:ind w:left="5954"/>
        <w:outlineLvl w:val="0"/>
        <w:rPr>
          <w:rFonts w:ascii="Times New Roman" w:hAnsi="Times New Roman" w:cs="Times New Roman"/>
          <w:sz w:val="28"/>
          <w:szCs w:val="28"/>
        </w:rPr>
      </w:pPr>
      <w:r w:rsidRPr="00D235CC">
        <w:rPr>
          <w:rFonts w:ascii="Times New Roman" w:hAnsi="Times New Roman" w:cs="Times New Roman"/>
          <w:sz w:val="28"/>
          <w:szCs w:val="28"/>
        </w:rPr>
        <w:t>Утверждена</w:t>
      </w:r>
    </w:p>
    <w:p w:rsidR="00EF6E7E" w:rsidRDefault="009333B5" w:rsidP="00EF6E7E">
      <w:pPr>
        <w:pStyle w:val="ConsPlusNormal"/>
        <w:spacing w:line="240" w:lineRule="exact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B228B" w:rsidRPr="00D235CC">
        <w:rPr>
          <w:rFonts w:ascii="Times New Roman" w:hAnsi="Times New Roman" w:cs="Times New Roman"/>
          <w:sz w:val="28"/>
          <w:szCs w:val="28"/>
        </w:rPr>
        <w:t>остановлением</w:t>
      </w:r>
      <w:r w:rsidR="00EF6E7E">
        <w:rPr>
          <w:rFonts w:ascii="Times New Roman" w:hAnsi="Times New Roman" w:cs="Times New Roman"/>
          <w:sz w:val="28"/>
          <w:szCs w:val="28"/>
        </w:rPr>
        <w:t xml:space="preserve"> </w:t>
      </w:r>
      <w:r w:rsidR="002B228B" w:rsidRPr="00D235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2B228B" w:rsidRPr="00D235CC" w:rsidRDefault="002B228B" w:rsidP="00EF6E7E">
      <w:pPr>
        <w:pStyle w:val="ConsPlusNormal"/>
        <w:spacing w:line="240" w:lineRule="exact"/>
        <w:ind w:left="5954"/>
        <w:rPr>
          <w:rFonts w:ascii="Times New Roman" w:hAnsi="Times New Roman" w:cs="Times New Roman"/>
          <w:sz w:val="28"/>
          <w:szCs w:val="28"/>
        </w:rPr>
      </w:pPr>
      <w:proofErr w:type="spellStart"/>
      <w:r w:rsidRPr="00D235C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EF6E7E">
        <w:rPr>
          <w:rFonts w:ascii="Times New Roman" w:hAnsi="Times New Roman" w:cs="Times New Roman"/>
          <w:sz w:val="28"/>
          <w:szCs w:val="28"/>
        </w:rPr>
        <w:t xml:space="preserve"> </w:t>
      </w:r>
      <w:r w:rsidRPr="00D235CC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2B228B" w:rsidRPr="00D235CC" w:rsidRDefault="002B228B" w:rsidP="00EF6E7E">
      <w:pPr>
        <w:pStyle w:val="ConsPlusNormal"/>
        <w:spacing w:line="240" w:lineRule="exact"/>
        <w:ind w:left="5954"/>
        <w:rPr>
          <w:rFonts w:ascii="Times New Roman" w:hAnsi="Times New Roman" w:cs="Times New Roman"/>
          <w:sz w:val="28"/>
          <w:szCs w:val="28"/>
        </w:rPr>
      </w:pPr>
      <w:r w:rsidRPr="00D235C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2B228B" w:rsidRPr="00D235CC" w:rsidRDefault="002B228B" w:rsidP="00EF6E7E">
      <w:pPr>
        <w:pStyle w:val="ConsPlusNormal"/>
        <w:spacing w:line="240" w:lineRule="exact"/>
        <w:ind w:left="5954"/>
        <w:rPr>
          <w:rFonts w:ascii="Times New Roman" w:hAnsi="Times New Roman" w:cs="Times New Roman"/>
          <w:sz w:val="28"/>
          <w:szCs w:val="28"/>
        </w:rPr>
      </w:pPr>
      <w:r w:rsidRPr="00D235CC">
        <w:rPr>
          <w:rFonts w:ascii="Times New Roman" w:hAnsi="Times New Roman" w:cs="Times New Roman"/>
          <w:sz w:val="28"/>
          <w:szCs w:val="28"/>
        </w:rPr>
        <w:t xml:space="preserve">от </w:t>
      </w:r>
      <w:r w:rsidR="009333B5">
        <w:rPr>
          <w:rFonts w:ascii="Times New Roman" w:hAnsi="Times New Roman" w:cs="Times New Roman"/>
          <w:sz w:val="28"/>
          <w:szCs w:val="28"/>
        </w:rPr>
        <w:t>21 декабря 2020 г. № 1715</w:t>
      </w:r>
    </w:p>
    <w:p w:rsidR="00D60918" w:rsidRDefault="00D6091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0918" w:rsidRDefault="00D60918" w:rsidP="00D609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235CC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235C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2B228B" w:rsidRDefault="00D60918" w:rsidP="00D609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235CC">
        <w:rPr>
          <w:rFonts w:ascii="Times New Roman" w:hAnsi="Times New Roman" w:cs="Times New Roman"/>
          <w:sz w:val="28"/>
          <w:szCs w:val="28"/>
        </w:rPr>
        <w:t>«СОЦИАЛЬНАЯ ПОДДЕРЖКА ГРАЖДАН В ИПАТОВСКОМ ГОРОДСКОМ ОКРУГЕ СТАВРОПОЛЬСКОГО КРАЯ»</w:t>
      </w:r>
    </w:p>
    <w:p w:rsidR="00D60918" w:rsidRPr="00D235CC" w:rsidRDefault="00D6091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228B" w:rsidRPr="00D60918" w:rsidRDefault="002B228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9"/>
      <w:bookmarkEnd w:id="0"/>
      <w:r w:rsidRPr="00D60918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2B228B" w:rsidRPr="00D60918" w:rsidRDefault="002B228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60918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</w:t>
      </w:r>
      <w:r w:rsidR="00823861" w:rsidRPr="00D60918">
        <w:rPr>
          <w:rFonts w:ascii="Times New Roman" w:hAnsi="Times New Roman" w:cs="Times New Roman"/>
          <w:b w:val="0"/>
          <w:sz w:val="28"/>
          <w:szCs w:val="28"/>
        </w:rPr>
        <w:t>«</w:t>
      </w:r>
      <w:r w:rsidRPr="00D60918">
        <w:rPr>
          <w:rFonts w:ascii="Times New Roman" w:hAnsi="Times New Roman" w:cs="Times New Roman"/>
          <w:b w:val="0"/>
          <w:sz w:val="28"/>
          <w:szCs w:val="28"/>
        </w:rPr>
        <w:t>СОЦИАЛЬНАЯ ПОДДЕРЖКА ГРАЖДАН</w:t>
      </w:r>
      <w:r w:rsidR="00823861" w:rsidRPr="00D609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60918">
        <w:rPr>
          <w:rFonts w:ascii="Times New Roman" w:hAnsi="Times New Roman" w:cs="Times New Roman"/>
          <w:b w:val="0"/>
          <w:sz w:val="28"/>
          <w:szCs w:val="28"/>
        </w:rPr>
        <w:t>В ИПАТОВСКОМ ГОРОДСКОМ ОКРУГЕ СТАВРОПОЛЬСКОГО КРАЯ</w:t>
      </w:r>
      <w:r w:rsidR="00823861" w:rsidRPr="00D60918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B228B" w:rsidRPr="00D235CC" w:rsidRDefault="002B228B">
      <w:pPr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6866"/>
      </w:tblGrid>
      <w:tr w:rsidR="002B228B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 w:rsidP="008238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823861" w:rsidRPr="00D235C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поддержка граждан в </w:t>
            </w:r>
            <w:proofErr w:type="spellStart"/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округе Ставропольского края</w:t>
            </w:r>
            <w:r w:rsidR="00823861" w:rsidRPr="00D235C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2B228B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труда и социальной защиты населения администрации </w:t>
            </w:r>
            <w:proofErr w:type="spellStart"/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 (далее - УТСЗН)</w:t>
            </w:r>
          </w:p>
        </w:tc>
      </w:tr>
      <w:tr w:rsidR="002B228B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и молодежной политики </w:t>
            </w:r>
            <w:r w:rsidR="009A44E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 (далее - отдел культуры и молодежной политики),</w:t>
            </w:r>
          </w:p>
        </w:tc>
      </w:tr>
      <w:tr w:rsidR="002B228B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администрации </w:t>
            </w:r>
            <w:proofErr w:type="spellStart"/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 (далее - отдел образования)</w:t>
            </w:r>
          </w:p>
        </w:tc>
      </w:tr>
      <w:tr w:rsidR="002B228B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 w:rsidP="009A44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823861" w:rsidRPr="00D235CC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823861" w:rsidRPr="00D235C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</w:t>
            </w:r>
            <w:proofErr w:type="spellStart"/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44EF" w:rsidRPr="00A52BE3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края,</w:t>
            </w:r>
          </w:p>
        </w:tc>
      </w:tr>
      <w:tr w:rsidR="002B228B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A52BE3" w:rsidRDefault="00A52BE3" w:rsidP="009A44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2BE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образовательные организации </w:t>
            </w:r>
            <w:proofErr w:type="spellStart"/>
            <w:r w:rsidRPr="00A52BE3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A52BE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 </w:t>
            </w:r>
          </w:p>
        </w:tc>
      </w:tr>
      <w:tr w:rsidR="002B228B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823861" w:rsidP="007926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hyperlink w:anchor="P203" w:history="1">
              <w:r w:rsidR="002B228B" w:rsidRPr="00D235CC">
                <w:rPr>
                  <w:rFonts w:ascii="Times New Roman" w:hAnsi="Times New Roman" w:cs="Times New Roman"/>
                  <w:sz w:val="28"/>
                  <w:szCs w:val="28"/>
                </w:rPr>
                <w:t>Социальное обеспечение</w:t>
              </w:r>
            </w:hyperlink>
            <w:r w:rsidR="002B228B"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</w:t>
            </w:r>
            <w:r w:rsidR="0065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54CAA" w:rsidRPr="00A52BE3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="00654CAA" w:rsidRPr="00A52BE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</w:t>
            </w:r>
            <w:r w:rsidR="0079267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609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B228B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7F542D" w:rsidP="007F54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«Доступная среда»</w:t>
            </w:r>
            <w:r w:rsidR="00D609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B228B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7F542D" w:rsidP="007926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hyperlink w:anchor="P480" w:history="1">
              <w:r w:rsidR="002B228B" w:rsidRPr="00D235CC">
                <w:rPr>
                  <w:rFonts w:ascii="Times New Roman" w:hAnsi="Times New Roman" w:cs="Times New Roman"/>
                  <w:sz w:val="28"/>
                  <w:szCs w:val="28"/>
                </w:rPr>
                <w:t>Обеспечение реализации</w:t>
              </w:r>
            </w:hyperlink>
            <w:r w:rsidR="002B228B"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</w:t>
            </w:r>
            <w:r w:rsidR="0079267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B228B"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поддержка граждан в </w:t>
            </w:r>
            <w:proofErr w:type="spellStart"/>
            <w:r w:rsidR="002B228B" w:rsidRPr="00D235CC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="002B228B"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округе Ставропольского края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B228B"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2B228B" w:rsidRPr="00D235CC">
              <w:rPr>
                <w:rFonts w:ascii="Times New Roman" w:hAnsi="Times New Roman" w:cs="Times New Roman"/>
                <w:sz w:val="28"/>
                <w:szCs w:val="28"/>
              </w:rPr>
              <w:t>общепрограммные</w:t>
            </w:r>
            <w:proofErr w:type="spellEnd"/>
            <w:r w:rsidR="002B228B"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  <w:r w:rsidR="005C59C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B228B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D60918" w:rsidP="00B35F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B228B"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уровня и качества жизни населения </w:t>
            </w:r>
            <w:proofErr w:type="spellStart"/>
            <w:r w:rsidR="002B228B" w:rsidRPr="00D235CC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="002B228B"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</w:t>
            </w:r>
            <w:r w:rsidR="005C59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228B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Индикаторы достижения цели 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 w:rsidP="002262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граждан, которым предоставлены меры социальной поддержки, в общей численности граждан, обратившихся и имеющих право на их получение в 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законодательством Российской Федерации</w:t>
            </w:r>
            <w:r w:rsidR="00A00F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A00FF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A44EF">
              <w:rPr>
                <w:rFonts w:ascii="Times New Roman" w:hAnsi="Times New Roman" w:cs="Times New Roman"/>
                <w:sz w:val="28"/>
                <w:szCs w:val="28"/>
              </w:rPr>
              <w:t>муниципальными правовыми актами</w:t>
            </w:r>
            <w:r w:rsidR="0022620A"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2620A" w:rsidRPr="00D235CC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="0022620A"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B228B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61414A" w:rsidRPr="00A00FF9" w:rsidRDefault="0061414A" w:rsidP="002262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5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доля</w:t>
            </w:r>
            <w:r w:rsidR="005C59C3" w:rsidRPr="001F751A">
              <w:rPr>
                <w:rFonts w:ascii="Times New Roman" w:hAnsi="Times New Roman" w:cs="Times New Roman"/>
                <w:sz w:val="28"/>
                <w:szCs w:val="28"/>
              </w:rPr>
              <w:t xml:space="preserve"> доступных для инвалидов и других </w:t>
            </w:r>
            <w:proofErr w:type="spellStart"/>
            <w:r w:rsidR="005C59C3" w:rsidRPr="001F751A">
              <w:rPr>
                <w:rFonts w:ascii="Times New Roman" w:hAnsi="Times New Roman" w:cs="Times New Roman"/>
                <w:sz w:val="28"/>
                <w:szCs w:val="28"/>
              </w:rPr>
              <w:t>маломобильных</w:t>
            </w:r>
            <w:proofErr w:type="spellEnd"/>
            <w:r w:rsidR="005C59C3" w:rsidRPr="001F751A">
              <w:rPr>
                <w:rFonts w:ascii="Times New Roman" w:hAnsi="Times New Roman" w:cs="Times New Roman"/>
                <w:sz w:val="28"/>
                <w:szCs w:val="28"/>
              </w:rPr>
              <w:t xml:space="preserve"> групп населения </w:t>
            </w:r>
            <w:r w:rsidR="005C59C3" w:rsidRPr="001F75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муниципальных учреждений </w:t>
            </w:r>
            <w:r w:rsidR="005C59C3" w:rsidRPr="001F751A">
              <w:rPr>
                <w:rFonts w:ascii="Times New Roman" w:hAnsi="Times New Roman" w:cs="Times New Roman"/>
                <w:sz w:val="28"/>
                <w:szCs w:val="28"/>
              </w:rPr>
              <w:t>социальной инфраструктур</w:t>
            </w:r>
            <w:r w:rsidR="0044273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5C59C3" w:rsidRPr="001F751A">
              <w:rPr>
                <w:rFonts w:ascii="Times New Roman" w:hAnsi="Times New Roman" w:cs="Times New Roman"/>
                <w:sz w:val="28"/>
                <w:szCs w:val="28"/>
              </w:rPr>
              <w:t xml:space="preserve"> в общем количестве </w:t>
            </w:r>
            <w:r w:rsidR="005C59C3" w:rsidRPr="001F75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муниципальных учреждений </w:t>
            </w:r>
            <w:r w:rsidR="00442739" w:rsidRPr="001F751A">
              <w:rPr>
                <w:rFonts w:ascii="Times New Roman" w:hAnsi="Times New Roman" w:cs="Times New Roman"/>
                <w:sz w:val="28"/>
                <w:szCs w:val="28"/>
              </w:rPr>
              <w:t>социальной инфраструктур</w:t>
            </w:r>
            <w:r w:rsidR="0044273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22620A"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2620A" w:rsidRPr="00D235CC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="0022620A"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</w:t>
            </w:r>
            <w:r w:rsidRPr="00A00F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B228B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 w:rsidP="007F54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F542D" w:rsidRPr="00D235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1 - 202</w:t>
            </w:r>
            <w:r w:rsidR="007F542D" w:rsidRPr="00D235C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2B228B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A52BE3" w:rsidRDefault="002B228B" w:rsidP="00D60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2BE3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Программы составит 22</w:t>
            </w:r>
            <w:r w:rsidR="00A52BE3" w:rsidRPr="00A52BE3">
              <w:rPr>
                <w:rFonts w:ascii="Times New Roman" w:hAnsi="Times New Roman" w:cs="Times New Roman"/>
                <w:sz w:val="28"/>
                <w:szCs w:val="28"/>
              </w:rPr>
              <w:t>75892,38</w:t>
            </w:r>
            <w:r w:rsidRPr="00A52B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</w:t>
            </w:r>
            <w:r w:rsidR="00D60918">
              <w:rPr>
                <w:rFonts w:ascii="Times New Roman" w:hAnsi="Times New Roman" w:cs="Times New Roman"/>
                <w:sz w:val="28"/>
                <w:szCs w:val="28"/>
              </w:rPr>
              <w:t>источникам финансового обеспечения</w:t>
            </w:r>
            <w:r w:rsidRPr="00A52BE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1C2C4C" w:rsidRDefault="00D60918" w:rsidP="00D900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4C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1C2C4C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1C2C4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 – 8794,44 тыс. рублей, в том числе по годам: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1C2C4C" w:rsidRDefault="00D60918" w:rsidP="00D900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4C">
              <w:rPr>
                <w:rFonts w:ascii="Times New Roman" w:hAnsi="Times New Roman" w:cs="Times New Roman"/>
                <w:sz w:val="28"/>
                <w:szCs w:val="28"/>
              </w:rPr>
              <w:t>в 2021 году - 1465,74 тыс. рублей,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1C2C4C" w:rsidRDefault="00D60918" w:rsidP="00D900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4C">
              <w:rPr>
                <w:rFonts w:ascii="Times New Roman" w:hAnsi="Times New Roman" w:cs="Times New Roman"/>
                <w:sz w:val="28"/>
                <w:szCs w:val="28"/>
              </w:rPr>
              <w:t>в 2022 году - 1465,74 тыс. рублей,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1C2C4C" w:rsidRDefault="00D60918" w:rsidP="00D900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4C">
              <w:rPr>
                <w:rFonts w:ascii="Times New Roman" w:hAnsi="Times New Roman" w:cs="Times New Roman"/>
                <w:sz w:val="28"/>
                <w:szCs w:val="28"/>
              </w:rPr>
              <w:t>в 2023 году - 1465,74 тыс. рублей,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1C2C4C" w:rsidRDefault="00D60918" w:rsidP="00D900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4C">
              <w:rPr>
                <w:rFonts w:ascii="Times New Roman" w:hAnsi="Times New Roman" w:cs="Times New Roman"/>
                <w:sz w:val="28"/>
                <w:szCs w:val="28"/>
              </w:rPr>
              <w:t>в 2024 году - 1465,74 тыс. рублей,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1C2C4C" w:rsidRDefault="00D60918" w:rsidP="00D900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4C">
              <w:rPr>
                <w:rFonts w:ascii="Times New Roman" w:hAnsi="Times New Roman" w:cs="Times New Roman"/>
                <w:sz w:val="28"/>
                <w:szCs w:val="28"/>
              </w:rPr>
              <w:t>в 2025 году - 1465,74 тыс. рублей,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1C2C4C" w:rsidRDefault="00D60918" w:rsidP="002D01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4C">
              <w:rPr>
                <w:rFonts w:ascii="Times New Roman" w:hAnsi="Times New Roman" w:cs="Times New Roman"/>
                <w:sz w:val="28"/>
                <w:szCs w:val="28"/>
              </w:rPr>
              <w:t>в 2026 году - 1465,74 тыс. рублей</w:t>
            </w:r>
            <w:r w:rsidR="002D01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A52BE3" w:rsidRDefault="00D60918" w:rsidP="00A52B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за счет средств</w:t>
            </w:r>
            <w:r w:rsidRPr="00A52BE3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бюджета – 657351,14 тыс. рублей, в том числе по годам: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A52BE3" w:rsidRDefault="00D60918" w:rsidP="00A52B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2BE3">
              <w:rPr>
                <w:rFonts w:ascii="Times New Roman" w:hAnsi="Times New Roman" w:cs="Times New Roman"/>
                <w:sz w:val="28"/>
                <w:szCs w:val="28"/>
              </w:rPr>
              <w:t>в 2021 году - 108567,04 тыс. рублей,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A52BE3" w:rsidRDefault="00D60918" w:rsidP="00A52B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2BE3">
              <w:rPr>
                <w:rFonts w:ascii="Times New Roman" w:hAnsi="Times New Roman" w:cs="Times New Roman"/>
                <w:sz w:val="28"/>
                <w:szCs w:val="28"/>
              </w:rPr>
              <w:t>в 2022 году - 109756,82 тыс. рублей,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A52BE3" w:rsidRDefault="00D60918" w:rsidP="00A52B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2BE3">
              <w:rPr>
                <w:rFonts w:ascii="Times New Roman" w:hAnsi="Times New Roman" w:cs="Times New Roman"/>
                <w:sz w:val="28"/>
                <w:szCs w:val="28"/>
              </w:rPr>
              <w:t>в 2023 году - 109756,82 тыс. рублей,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A52BE3" w:rsidRDefault="00D60918" w:rsidP="00A52B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2BE3">
              <w:rPr>
                <w:rFonts w:ascii="Times New Roman" w:hAnsi="Times New Roman" w:cs="Times New Roman"/>
                <w:sz w:val="28"/>
                <w:szCs w:val="28"/>
              </w:rPr>
              <w:t>в 2024 году - 109756,82 тыс. рублей,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A52BE3" w:rsidRDefault="00D60918" w:rsidP="00A52B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2BE3">
              <w:rPr>
                <w:rFonts w:ascii="Times New Roman" w:hAnsi="Times New Roman" w:cs="Times New Roman"/>
                <w:sz w:val="28"/>
                <w:szCs w:val="28"/>
              </w:rPr>
              <w:t>в 2025 году - 109756,82 тыс. рублей,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A52BE3" w:rsidRDefault="00D60918" w:rsidP="00A52B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2BE3">
              <w:rPr>
                <w:rFonts w:ascii="Times New Roman" w:hAnsi="Times New Roman" w:cs="Times New Roman"/>
                <w:sz w:val="28"/>
                <w:szCs w:val="28"/>
              </w:rPr>
              <w:t>в 2026 году - 109756,82 тыс. рублей,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505DBE" w:rsidRDefault="00591937" w:rsidP="00505DB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за счет средств</w:t>
            </w:r>
            <w:r w:rsidR="00D60918" w:rsidRPr="00505DBE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Ставропольского края – 1609746,80 тыс. рублей, в том числе по годам: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505DBE" w:rsidRDefault="00D60918" w:rsidP="00A52B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DBE">
              <w:rPr>
                <w:rFonts w:ascii="Times New Roman" w:hAnsi="Times New Roman" w:cs="Times New Roman"/>
                <w:sz w:val="28"/>
                <w:szCs w:val="28"/>
              </w:rPr>
              <w:t>в 2021 году - 262436,20 тыс. рублей,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505DBE" w:rsidRDefault="00D60918" w:rsidP="00A52B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DBE">
              <w:rPr>
                <w:rFonts w:ascii="Times New Roman" w:hAnsi="Times New Roman" w:cs="Times New Roman"/>
                <w:sz w:val="28"/>
                <w:szCs w:val="28"/>
              </w:rPr>
              <w:t>в 2022 году - 269462,12 тыс. рублей,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505DBE" w:rsidRDefault="00D60918" w:rsidP="00A52B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DBE">
              <w:rPr>
                <w:rFonts w:ascii="Times New Roman" w:hAnsi="Times New Roman" w:cs="Times New Roman"/>
                <w:sz w:val="28"/>
                <w:szCs w:val="28"/>
              </w:rPr>
              <w:t>в 2023 году - 269462,12 тыс. рублей,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505DBE" w:rsidRDefault="00D60918" w:rsidP="00A52B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DBE">
              <w:rPr>
                <w:rFonts w:ascii="Times New Roman" w:hAnsi="Times New Roman" w:cs="Times New Roman"/>
                <w:sz w:val="28"/>
                <w:szCs w:val="28"/>
              </w:rPr>
              <w:t>в 2024 году - 269462,12 тыс. рублей;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505DBE" w:rsidRDefault="00D60918" w:rsidP="00505DB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DBE">
              <w:rPr>
                <w:rFonts w:ascii="Times New Roman" w:hAnsi="Times New Roman" w:cs="Times New Roman"/>
                <w:sz w:val="28"/>
                <w:szCs w:val="28"/>
              </w:rPr>
              <w:t>в 2025 году - 269462,12 тыс. рублей,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505DBE" w:rsidRDefault="00D60918" w:rsidP="002D01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DBE">
              <w:rPr>
                <w:rFonts w:ascii="Times New Roman" w:hAnsi="Times New Roman" w:cs="Times New Roman"/>
                <w:sz w:val="28"/>
                <w:szCs w:val="28"/>
              </w:rPr>
              <w:t>в 2026 году - 269462,12 тыс. рублей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 w:rsidP="002262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мерами социальной поддержки </w:t>
            </w:r>
            <w:r w:rsidR="00591937">
              <w:rPr>
                <w:rFonts w:ascii="Times New Roman" w:hAnsi="Times New Roman" w:cs="Times New Roman"/>
                <w:sz w:val="28"/>
                <w:szCs w:val="28"/>
              </w:rPr>
              <w:t xml:space="preserve">к 2026 году 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100 процентов граждан </w:t>
            </w:r>
            <w:proofErr w:type="spellStart"/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края, обратившихся и имеющих право на их получение в соответствии с законодательством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A44EF">
              <w:rPr>
                <w:rFonts w:ascii="Times New Roman" w:hAnsi="Times New Roman" w:cs="Times New Roman"/>
                <w:sz w:val="28"/>
                <w:szCs w:val="28"/>
              </w:rPr>
              <w:t>муниципальными правовыми актами</w:t>
            </w:r>
            <w:r w:rsidR="002262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2620A" w:rsidRPr="00D235CC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="0022620A"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</w:t>
            </w:r>
            <w:r w:rsidR="0059193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60918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60918" w:rsidRPr="00D235CC" w:rsidRDefault="00D60918" w:rsidP="002262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FF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увеличение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доли доступных для инвалидов и других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маломобильных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групп населения </w:t>
            </w:r>
            <w:r w:rsidRPr="001F75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муниципальных учреждений </w:t>
            </w:r>
            <w:r w:rsidRPr="001F751A">
              <w:rPr>
                <w:rFonts w:ascii="Times New Roman" w:hAnsi="Times New Roman" w:cs="Times New Roman"/>
                <w:sz w:val="28"/>
                <w:szCs w:val="28"/>
              </w:rPr>
              <w:t>социальной инфраструктур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F751A">
              <w:rPr>
                <w:rFonts w:ascii="Times New Roman" w:hAnsi="Times New Roman" w:cs="Times New Roman"/>
                <w:sz w:val="28"/>
                <w:szCs w:val="28"/>
              </w:rPr>
              <w:t xml:space="preserve"> в общем количестве </w:t>
            </w:r>
            <w:r w:rsidRPr="001F75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муниципальных учреждений </w:t>
            </w:r>
            <w:r w:rsidRPr="001F751A">
              <w:rPr>
                <w:rFonts w:ascii="Times New Roman" w:hAnsi="Times New Roman" w:cs="Times New Roman"/>
                <w:sz w:val="28"/>
                <w:szCs w:val="28"/>
              </w:rPr>
              <w:t>социальной инфраструктур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F7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2620A" w:rsidRPr="00D235CC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="0022620A"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</w:t>
            </w:r>
            <w:r w:rsidR="002262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93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 2026 году </w:t>
            </w:r>
            <w:r w:rsidRPr="004B3CA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69,1 процентов</w:t>
            </w:r>
            <w:r>
              <w:rPr>
                <w:rFonts w:ascii="Times New Roman" w:eastAsiaTheme="minorHAnsi" w:hAnsi="Times New Roman" w:cs="Times New Roman"/>
                <w:color w:val="FF0000"/>
                <w:sz w:val="28"/>
                <w:szCs w:val="28"/>
                <w:lang w:eastAsia="en-US"/>
              </w:rPr>
              <w:t>.</w:t>
            </w:r>
          </w:p>
        </w:tc>
      </w:tr>
    </w:tbl>
    <w:p w:rsidR="002B228B" w:rsidRPr="00D235CC" w:rsidRDefault="002B228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80935" w:rsidRPr="00480935" w:rsidRDefault="00480935" w:rsidP="00480935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8093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Приоритеты и цели реализуемой в </w:t>
      </w:r>
      <w:proofErr w:type="spellStart"/>
      <w:r w:rsidRPr="00480935">
        <w:rPr>
          <w:rFonts w:ascii="Times New Roman" w:eastAsiaTheme="minorHAnsi" w:hAnsi="Times New Roman" w:cs="Times New Roman"/>
          <w:sz w:val="28"/>
          <w:szCs w:val="28"/>
          <w:lang w:eastAsia="en-US"/>
        </w:rPr>
        <w:t>Ипатовском</w:t>
      </w:r>
      <w:proofErr w:type="spellEnd"/>
      <w:r w:rsidRPr="0048093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городском округе Ставропольского края политики в сфере социально</w:t>
      </w:r>
      <w:r w:rsidR="009A44E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й защиты населения </w:t>
      </w:r>
      <w:r w:rsidRPr="0048093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480935">
        <w:rPr>
          <w:rFonts w:ascii="Times New Roman" w:eastAsiaTheme="minorHAnsi" w:hAnsi="Times New Roman" w:cs="Times New Roman"/>
          <w:sz w:val="28"/>
          <w:szCs w:val="28"/>
          <w:lang w:eastAsia="en-US"/>
        </w:rPr>
        <w:t>Ипатовского</w:t>
      </w:r>
      <w:proofErr w:type="spellEnd"/>
      <w:r w:rsidRPr="0048093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городского округа Ставропольского края</w:t>
      </w:r>
    </w:p>
    <w:p w:rsidR="002B228B" w:rsidRPr="00F30F21" w:rsidRDefault="002B228B" w:rsidP="00F30F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1414A" w:rsidRPr="00F30F21" w:rsidRDefault="0061414A" w:rsidP="00F30F21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Программа направлена на реализацию в </w:t>
      </w:r>
      <w:proofErr w:type="spellStart"/>
      <w:r w:rsidRPr="00F30F21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городском округе  Ставропольского края </w:t>
      </w:r>
      <w:r w:rsidRPr="00F30F21">
        <w:rPr>
          <w:rFonts w:ascii="Times New Roman" w:hAnsi="Times New Roman" w:cs="Times New Roman"/>
          <w:sz w:val="28"/>
          <w:szCs w:val="28"/>
        </w:rPr>
        <w:t xml:space="preserve">(далее - городской округ) </w:t>
      </w:r>
      <w:r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государственной политики по созданию эффективной системы социальной поддержки граждан, определенной:</w:t>
      </w:r>
    </w:p>
    <w:p w:rsidR="0061414A" w:rsidRPr="00F30F21" w:rsidRDefault="0061414A" w:rsidP="00F30F21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Федеральным </w:t>
      </w:r>
      <w:hyperlink r:id="rId5" w:history="1">
        <w:r w:rsidRPr="00F30F2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24 ноября 1995 г</w:t>
      </w:r>
      <w:r w:rsidR="00F30F21"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ода</w:t>
      </w:r>
      <w:r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30F21"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181-ФЗ </w:t>
      </w:r>
      <w:r w:rsidR="00F30F21"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О социальной защите инвалидов в Российской Федерации</w:t>
      </w:r>
      <w:r w:rsidR="00F30F21"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1414A" w:rsidRPr="00F30F21" w:rsidRDefault="00676EDA" w:rsidP="00F30F21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hyperlink r:id="rId6" w:history="1">
        <w:r w:rsidR="0061414A" w:rsidRPr="00F30F2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Указом</w:t>
        </w:r>
      </w:hyperlink>
      <w:r w:rsidR="0061414A"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Президента Российской Федерации от 7 мая 2012 года </w:t>
      </w:r>
      <w:r w:rsidR="00F30F21"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61414A"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606 </w:t>
      </w:r>
      <w:r w:rsidR="00F30F21"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61414A"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О мерах по реализации демографической политики Российской Федерации</w:t>
      </w:r>
      <w:r w:rsidR="00F30F21"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61414A"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22620A" w:rsidRPr="00F30F21" w:rsidRDefault="0022620A" w:rsidP="0022620A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государственной </w:t>
      </w:r>
      <w:hyperlink r:id="rId7" w:history="1">
        <w:r w:rsidRPr="00F30F2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программой</w:t>
        </w:r>
      </w:hyperlink>
      <w:r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Ставропольского края «Социальная поддержка граждан», утвержденной постановлением Правительства Ставропольского края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4 декабря 201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 № 56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-п;</w:t>
      </w:r>
    </w:p>
    <w:p w:rsidR="0061414A" w:rsidRPr="00F30F21" w:rsidRDefault="0022620A" w:rsidP="00F30F21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1414A" w:rsidRPr="00F30F21">
        <w:rPr>
          <w:rFonts w:ascii="Times New Roman" w:hAnsi="Times New Roman" w:cs="Times New Roman"/>
          <w:sz w:val="28"/>
          <w:szCs w:val="28"/>
        </w:rPr>
        <w:t xml:space="preserve">тратегией социально-экономического развития </w:t>
      </w:r>
      <w:proofErr w:type="spellStart"/>
      <w:r w:rsidR="0061414A" w:rsidRPr="00F30F21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61414A" w:rsidRPr="00F30F21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до 2035 года</w:t>
      </w:r>
      <w:r w:rsidR="0061414A"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утвержденной решением </w:t>
      </w:r>
      <w:r w:rsidR="00F30F21"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Думы</w:t>
      </w:r>
      <w:r w:rsidR="0061414A"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F30F21" w:rsidRPr="00F30F21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F30F21" w:rsidRPr="00F30F21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F30F21"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1414A"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от 1</w:t>
      </w:r>
      <w:r w:rsidR="00F30F21"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декабря </w:t>
      </w:r>
      <w:r w:rsidR="0061414A"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201</w:t>
      </w:r>
      <w:r w:rsidR="00F30F21"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9 г. №118</w:t>
      </w:r>
      <w:r w:rsidR="0061414A"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1414A" w:rsidRPr="00F30F21" w:rsidRDefault="0061414A" w:rsidP="00F30F21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30F21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иными нормативными правовыми актами городского округа.</w:t>
      </w:r>
    </w:p>
    <w:p w:rsidR="002B228B" w:rsidRPr="00D235CC" w:rsidRDefault="002B228B" w:rsidP="005312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35CC">
        <w:rPr>
          <w:rFonts w:ascii="Times New Roman" w:hAnsi="Times New Roman" w:cs="Times New Roman"/>
          <w:sz w:val="28"/>
          <w:szCs w:val="28"/>
        </w:rPr>
        <w:t>Приоритетами реализуемой в городском округе государственной политики в сфере реализации Программы являются:</w:t>
      </w:r>
    </w:p>
    <w:p w:rsidR="00DE4729" w:rsidRPr="0022620A" w:rsidRDefault="0022620A" w:rsidP="0022620A">
      <w:pPr>
        <w:pStyle w:val="a7"/>
        <w:numPr>
          <w:ilvl w:val="0"/>
          <w:numId w:val="3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DE4729" w:rsidRPr="0022620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сфере социального обеспечения населения городского округа:</w:t>
      </w:r>
    </w:p>
    <w:p w:rsidR="00DE4729" w:rsidRPr="00DE4729" w:rsidRDefault="00DE4729" w:rsidP="00DE472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4729">
        <w:rPr>
          <w:rFonts w:ascii="Times New Roman" w:eastAsiaTheme="minorHAnsi" w:hAnsi="Times New Roman" w:cs="Times New Roman"/>
          <w:sz w:val="28"/>
          <w:szCs w:val="28"/>
          <w:lang w:eastAsia="en-US"/>
        </w:rPr>
        <w:t>реализация прав граждан, в том числе имеющих детей, на социальную поддержку в целях ослабления негативных тенденций в обществе и содействия социальной стабильности;</w:t>
      </w:r>
    </w:p>
    <w:p w:rsidR="00DE4729" w:rsidRPr="00DE4729" w:rsidRDefault="00DE4729" w:rsidP="00DE472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472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создание условий для роста благосостояния многодетных семей - получателей мер социальной поддержки;</w:t>
      </w:r>
    </w:p>
    <w:p w:rsidR="00DE4729" w:rsidRPr="00DE4729" w:rsidRDefault="00DE4729" w:rsidP="00DE472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4729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расширение масштабов оказания государственной социальной помощи семьям с детьми на основании социального контракта;</w:t>
      </w:r>
    </w:p>
    <w:p w:rsidR="00DE4729" w:rsidRDefault="00DE4729" w:rsidP="00DE472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4729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организация обеспечения социальных выплат отдельным категориям граждан;</w:t>
      </w:r>
    </w:p>
    <w:p w:rsidR="0022620A" w:rsidRPr="00DE4729" w:rsidRDefault="0022620A" w:rsidP="00DE472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235CC">
        <w:rPr>
          <w:rFonts w:ascii="Times New Roman" w:hAnsi="Times New Roman" w:cs="Times New Roman"/>
          <w:sz w:val="28"/>
          <w:szCs w:val="28"/>
        </w:rPr>
        <w:t>предоставление дополнительных мер социальной поддержки и социальной помощи отдельным категориям граждан, оказавшихся в трудной жизненной ситуации, объективно нарушающей их жизнедеятельность, возникшей по независящим от них причинам, преодолеть которую они не могут самостоятельно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4729" w:rsidRPr="00DE4729" w:rsidRDefault="00DE4729" w:rsidP="00DE472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472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создание единого информационного поля и формирование межведомственных </w:t>
      </w:r>
      <w:proofErr w:type="gramStart"/>
      <w:r w:rsidRPr="00DE4729">
        <w:rPr>
          <w:rFonts w:ascii="Times New Roman" w:eastAsiaTheme="minorHAnsi" w:hAnsi="Times New Roman" w:cs="Times New Roman"/>
          <w:sz w:val="28"/>
          <w:szCs w:val="28"/>
          <w:lang w:eastAsia="en-US"/>
        </w:rPr>
        <w:t>баз данных для определения критериев нуждаемости получателей мер социальной поддержки</w:t>
      </w:r>
      <w:proofErr w:type="gramEnd"/>
      <w:r w:rsidRPr="00DE472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реализации социальных льгот и социальных выплат в целях усиления их </w:t>
      </w:r>
      <w:proofErr w:type="spellStart"/>
      <w:r w:rsidRPr="00DE4729">
        <w:rPr>
          <w:rFonts w:ascii="Times New Roman" w:eastAsiaTheme="minorHAnsi" w:hAnsi="Times New Roman" w:cs="Times New Roman"/>
          <w:sz w:val="28"/>
          <w:szCs w:val="28"/>
          <w:lang w:eastAsia="en-US"/>
        </w:rPr>
        <w:t>адресности</w:t>
      </w:r>
      <w:proofErr w:type="spellEnd"/>
      <w:r w:rsidRPr="00DE472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DE4729" w:rsidRPr="00DE4729" w:rsidRDefault="00DE4729" w:rsidP="00DE472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4729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переход на предоставление гражданам государственных услуг в сфере социальной защиты населения городского округа в электронной форме;</w:t>
      </w:r>
    </w:p>
    <w:p w:rsidR="00DE4729" w:rsidRDefault="0022620A" w:rsidP="0022620A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B228B" w:rsidRPr="00D235CC">
        <w:rPr>
          <w:rFonts w:ascii="Times New Roman" w:hAnsi="Times New Roman" w:cs="Times New Roman"/>
          <w:sz w:val="28"/>
          <w:szCs w:val="28"/>
        </w:rPr>
        <w:t xml:space="preserve"> сфере реабилитации и социальной интеграции инвалидов</w:t>
      </w:r>
      <w:r w:rsidR="00DE4729">
        <w:rPr>
          <w:rFonts w:ascii="Times New Roman" w:hAnsi="Times New Roman" w:cs="Times New Roman"/>
          <w:sz w:val="28"/>
          <w:szCs w:val="28"/>
        </w:rPr>
        <w:t>:</w:t>
      </w:r>
    </w:p>
    <w:p w:rsidR="002B228B" w:rsidRPr="00D235CC" w:rsidRDefault="002B228B" w:rsidP="005312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35CC">
        <w:rPr>
          <w:rFonts w:ascii="Times New Roman" w:hAnsi="Times New Roman" w:cs="Times New Roman"/>
          <w:sz w:val="28"/>
          <w:szCs w:val="28"/>
        </w:rPr>
        <w:t xml:space="preserve">обеспечение на территории городского округа реализации мероприятий, направленных на устранение существующих препятствий и барьеров, доступности </w:t>
      </w:r>
      <w:r w:rsidR="00AD7C61" w:rsidRPr="00A00F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муниципальных учреждений социальной </w:t>
      </w:r>
      <w:r w:rsidR="00442739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инфраструктуры</w:t>
      </w:r>
      <w:r w:rsidR="00AD7C61" w:rsidRPr="00A00F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городского округа</w:t>
      </w:r>
      <w:r w:rsidR="00AD7C61" w:rsidRPr="00D235CC">
        <w:rPr>
          <w:rFonts w:ascii="Times New Roman" w:hAnsi="Times New Roman" w:cs="Times New Roman"/>
          <w:sz w:val="28"/>
          <w:szCs w:val="28"/>
        </w:rPr>
        <w:t xml:space="preserve"> </w:t>
      </w:r>
      <w:r w:rsidRPr="00D235CC">
        <w:rPr>
          <w:rFonts w:ascii="Times New Roman" w:hAnsi="Times New Roman" w:cs="Times New Roman"/>
          <w:sz w:val="28"/>
          <w:szCs w:val="28"/>
        </w:rPr>
        <w:t>для инвалидов, в том числе детей-инвалидов.</w:t>
      </w:r>
    </w:p>
    <w:p w:rsidR="002B228B" w:rsidRPr="00D235CC" w:rsidRDefault="002B228B" w:rsidP="005312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35CC">
        <w:rPr>
          <w:rFonts w:ascii="Times New Roman" w:hAnsi="Times New Roman" w:cs="Times New Roman"/>
          <w:sz w:val="28"/>
          <w:szCs w:val="28"/>
        </w:rPr>
        <w:t>Цел</w:t>
      </w:r>
      <w:r w:rsidR="000D186A">
        <w:rPr>
          <w:rFonts w:ascii="Times New Roman" w:hAnsi="Times New Roman" w:cs="Times New Roman"/>
          <w:sz w:val="28"/>
          <w:szCs w:val="28"/>
        </w:rPr>
        <w:t>ью</w:t>
      </w:r>
      <w:r w:rsidRPr="00D235CC">
        <w:rPr>
          <w:rFonts w:ascii="Times New Roman" w:hAnsi="Times New Roman" w:cs="Times New Roman"/>
          <w:sz w:val="28"/>
          <w:szCs w:val="28"/>
        </w:rPr>
        <w:t xml:space="preserve"> Программы явля</w:t>
      </w:r>
      <w:r w:rsidR="00216FE8">
        <w:rPr>
          <w:rFonts w:ascii="Times New Roman" w:hAnsi="Times New Roman" w:cs="Times New Roman"/>
          <w:sz w:val="28"/>
          <w:szCs w:val="28"/>
        </w:rPr>
        <w:t>е</w:t>
      </w:r>
      <w:r w:rsidRPr="00D235CC">
        <w:rPr>
          <w:rFonts w:ascii="Times New Roman" w:hAnsi="Times New Roman" w:cs="Times New Roman"/>
          <w:sz w:val="28"/>
          <w:szCs w:val="28"/>
        </w:rPr>
        <w:t>тся</w:t>
      </w:r>
      <w:r w:rsidR="00216FE8">
        <w:rPr>
          <w:rFonts w:ascii="Times New Roman" w:hAnsi="Times New Roman" w:cs="Times New Roman"/>
          <w:sz w:val="28"/>
          <w:szCs w:val="28"/>
        </w:rPr>
        <w:t xml:space="preserve"> п</w:t>
      </w:r>
      <w:r w:rsidRPr="00D235CC">
        <w:rPr>
          <w:rFonts w:ascii="Times New Roman" w:hAnsi="Times New Roman" w:cs="Times New Roman"/>
          <w:sz w:val="28"/>
          <w:szCs w:val="28"/>
        </w:rPr>
        <w:t>овышение уровня и качества жизни населения городского округа.</w:t>
      </w:r>
    </w:p>
    <w:p w:rsidR="002B228B" w:rsidRPr="00D235CC" w:rsidRDefault="002B228B" w:rsidP="005312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35CC">
        <w:rPr>
          <w:rFonts w:ascii="Times New Roman" w:hAnsi="Times New Roman" w:cs="Times New Roman"/>
          <w:sz w:val="28"/>
          <w:szCs w:val="28"/>
        </w:rPr>
        <w:t>Достижение цел</w:t>
      </w:r>
      <w:r w:rsidR="00216FE8">
        <w:rPr>
          <w:rFonts w:ascii="Times New Roman" w:hAnsi="Times New Roman" w:cs="Times New Roman"/>
          <w:sz w:val="28"/>
          <w:szCs w:val="28"/>
        </w:rPr>
        <w:t>и</w:t>
      </w:r>
      <w:r w:rsidRPr="00D235CC">
        <w:rPr>
          <w:rFonts w:ascii="Times New Roman" w:hAnsi="Times New Roman" w:cs="Times New Roman"/>
          <w:sz w:val="28"/>
          <w:szCs w:val="28"/>
        </w:rPr>
        <w:t xml:space="preserve"> Программы осуществляется путем выполнения мероприятий трех подпрограмм Программы, взаимосвязанных по срокам, ресурсам и исполнителям:</w:t>
      </w:r>
    </w:p>
    <w:p w:rsidR="002B228B" w:rsidRPr="00D235CC" w:rsidRDefault="00676EDA" w:rsidP="005312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203" w:history="1">
        <w:r w:rsidR="002B228B" w:rsidRPr="00D235CC">
          <w:rPr>
            <w:rFonts w:ascii="Times New Roman" w:hAnsi="Times New Roman" w:cs="Times New Roman"/>
            <w:sz w:val="28"/>
            <w:szCs w:val="28"/>
          </w:rPr>
          <w:t>подпрограмма</w:t>
        </w:r>
      </w:hyperlink>
      <w:r w:rsidR="002B228B" w:rsidRPr="00D235CC">
        <w:rPr>
          <w:rFonts w:ascii="Times New Roman" w:hAnsi="Times New Roman" w:cs="Times New Roman"/>
          <w:sz w:val="28"/>
          <w:szCs w:val="28"/>
        </w:rPr>
        <w:t xml:space="preserve"> </w:t>
      </w:r>
      <w:r w:rsidR="005312FA" w:rsidRPr="00D235CC">
        <w:rPr>
          <w:rFonts w:ascii="Times New Roman" w:hAnsi="Times New Roman" w:cs="Times New Roman"/>
          <w:sz w:val="28"/>
          <w:szCs w:val="28"/>
        </w:rPr>
        <w:t>«</w:t>
      </w:r>
      <w:r w:rsidR="002B228B" w:rsidRPr="00D235CC">
        <w:rPr>
          <w:rFonts w:ascii="Times New Roman" w:hAnsi="Times New Roman" w:cs="Times New Roman"/>
          <w:sz w:val="28"/>
          <w:szCs w:val="28"/>
        </w:rPr>
        <w:t>Социальное обеспечение населения</w:t>
      </w:r>
      <w:r w:rsidR="00654C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CAA" w:rsidRPr="00A52BE3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654CAA" w:rsidRPr="00A52BE3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5312FA" w:rsidRPr="00D235CC">
        <w:rPr>
          <w:rFonts w:ascii="Times New Roman" w:hAnsi="Times New Roman" w:cs="Times New Roman"/>
          <w:sz w:val="28"/>
          <w:szCs w:val="28"/>
        </w:rPr>
        <w:t>»</w:t>
      </w:r>
      <w:r w:rsidR="002B228B" w:rsidRPr="00D235CC">
        <w:rPr>
          <w:rFonts w:ascii="Times New Roman" w:hAnsi="Times New Roman" w:cs="Times New Roman"/>
          <w:sz w:val="28"/>
          <w:szCs w:val="28"/>
        </w:rPr>
        <w:t xml:space="preserve"> (приведена в Приложении 1 к Программе);</w:t>
      </w:r>
    </w:p>
    <w:p w:rsidR="002B228B" w:rsidRPr="00D235CC" w:rsidRDefault="00676EDA" w:rsidP="005312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366" w:history="1">
        <w:r w:rsidR="002B228B" w:rsidRPr="00D235CC">
          <w:rPr>
            <w:rFonts w:ascii="Times New Roman" w:hAnsi="Times New Roman" w:cs="Times New Roman"/>
            <w:sz w:val="28"/>
            <w:szCs w:val="28"/>
          </w:rPr>
          <w:t>подпрограмма</w:t>
        </w:r>
      </w:hyperlink>
      <w:r w:rsidR="002B228B" w:rsidRPr="00D235CC">
        <w:rPr>
          <w:rFonts w:ascii="Times New Roman" w:hAnsi="Times New Roman" w:cs="Times New Roman"/>
          <w:sz w:val="28"/>
          <w:szCs w:val="28"/>
        </w:rPr>
        <w:t xml:space="preserve"> </w:t>
      </w:r>
      <w:r w:rsidR="005312FA" w:rsidRPr="00D235CC">
        <w:rPr>
          <w:rFonts w:ascii="Times New Roman" w:hAnsi="Times New Roman" w:cs="Times New Roman"/>
          <w:sz w:val="28"/>
          <w:szCs w:val="28"/>
        </w:rPr>
        <w:t>«Д</w:t>
      </w:r>
      <w:r w:rsidR="002B228B" w:rsidRPr="00D235CC">
        <w:rPr>
          <w:rFonts w:ascii="Times New Roman" w:hAnsi="Times New Roman" w:cs="Times New Roman"/>
          <w:sz w:val="28"/>
          <w:szCs w:val="28"/>
        </w:rPr>
        <w:t>оступная среда</w:t>
      </w:r>
      <w:r w:rsidR="00591937">
        <w:rPr>
          <w:rFonts w:ascii="Times New Roman" w:hAnsi="Times New Roman" w:cs="Times New Roman"/>
          <w:sz w:val="28"/>
          <w:szCs w:val="28"/>
        </w:rPr>
        <w:t>»</w:t>
      </w:r>
      <w:r w:rsidR="002B228B" w:rsidRPr="00D235CC">
        <w:rPr>
          <w:rFonts w:ascii="Times New Roman" w:hAnsi="Times New Roman" w:cs="Times New Roman"/>
          <w:sz w:val="28"/>
          <w:szCs w:val="28"/>
        </w:rPr>
        <w:t xml:space="preserve"> (приведена в Приложении 2 к Программе);</w:t>
      </w:r>
    </w:p>
    <w:p w:rsidR="002B228B" w:rsidRPr="00D235CC" w:rsidRDefault="00676EDA" w:rsidP="005312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80" w:history="1">
        <w:r w:rsidR="002B228B" w:rsidRPr="00D235CC">
          <w:rPr>
            <w:rFonts w:ascii="Times New Roman" w:hAnsi="Times New Roman" w:cs="Times New Roman"/>
            <w:sz w:val="28"/>
            <w:szCs w:val="28"/>
          </w:rPr>
          <w:t>подпрограмма</w:t>
        </w:r>
      </w:hyperlink>
      <w:r w:rsidR="002B228B" w:rsidRPr="00D235CC">
        <w:rPr>
          <w:rFonts w:ascii="Times New Roman" w:hAnsi="Times New Roman" w:cs="Times New Roman"/>
          <w:sz w:val="28"/>
          <w:szCs w:val="28"/>
        </w:rPr>
        <w:t xml:space="preserve"> </w:t>
      </w:r>
      <w:r w:rsidR="00D235CC" w:rsidRPr="00D235CC">
        <w:rPr>
          <w:rFonts w:ascii="Times New Roman" w:hAnsi="Times New Roman" w:cs="Times New Roman"/>
          <w:sz w:val="28"/>
          <w:szCs w:val="28"/>
        </w:rPr>
        <w:t>«</w:t>
      </w:r>
      <w:r w:rsidR="002B228B" w:rsidRPr="00D235CC">
        <w:rPr>
          <w:rFonts w:ascii="Times New Roman" w:hAnsi="Times New Roman" w:cs="Times New Roman"/>
          <w:sz w:val="28"/>
          <w:szCs w:val="28"/>
        </w:rPr>
        <w:t xml:space="preserve">Обеспечение реализации муниципальной программы </w:t>
      </w:r>
      <w:r w:rsidR="00D235CC" w:rsidRPr="00D235CC">
        <w:rPr>
          <w:rFonts w:ascii="Times New Roman" w:hAnsi="Times New Roman" w:cs="Times New Roman"/>
          <w:sz w:val="28"/>
          <w:szCs w:val="28"/>
        </w:rPr>
        <w:t>«</w:t>
      </w:r>
      <w:r w:rsidR="002B228B" w:rsidRPr="00D235CC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в </w:t>
      </w:r>
      <w:proofErr w:type="spellStart"/>
      <w:r w:rsidR="002B228B" w:rsidRPr="00D235CC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="002B228B" w:rsidRPr="00D235CC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</w:t>
      </w:r>
      <w:r w:rsidR="001C2C4C">
        <w:rPr>
          <w:rFonts w:ascii="Times New Roman" w:hAnsi="Times New Roman" w:cs="Times New Roman"/>
          <w:sz w:val="28"/>
          <w:szCs w:val="28"/>
        </w:rPr>
        <w:t>»</w:t>
      </w:r>
      <w:r w:rsidR="002B228B" w:rsidRPr="00D235C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B228B" w:rsidRPr="00D235CC">
        <w:rPr>
          <w:rFonts w:ascii="Times New Roman" w:hAnsi="Times New Roman" w:cs="Times New Roman"/>
          <w:sz w:val="28"/>
          <w:szCs w:val="28"/>
        </w:rPr>
        <w:t>общепрограммные</w:t>
      </w:r>
      <w:proofErr w:type="spellEnd"/>
      <w:r w:rsidR="002B228B" w:rsidRPr="00D235CC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D235CC" w:rsidRPr="00D235CC">
        <w:rPr>
          <w:rFonts w:ascii="Times New Roman" w:hAnsi="Times New Roman" w:cs="Times New Roman"/>
          <w:sz w:val="28"/>
          <w:szCs w:val="28"/>
        </w:rPr>
        <w:t>»</w:t>
      </w:r>
      <w:r w:rsidR="002B228B" w:rsidRPr="00D235CC">
        <w:rPr>
          <w:rFonts w:ascii="Times New Roman" w:hAnsi="Times New Roman" w:cs="Times New Roman"/>
          <w:sz w:val="28"/>
          <w:szCs w:val="28"/>
        </w:rPr>
        <w:t xml:space="preserve"> (приведена в Приложении 3 к Программе).</w:t>
      </w:r>
    </w:p>
    <w:p w:rsidR="002B228B" w:rsidRPr="00D235CC" w:rsidRDefault="00676EDA" w:rsidP="005312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532" w:history="1">
        <w:r w:rsidR="002B228B" w:rsidRPr="00D235CC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2B228B" w:rsidRPr="00D235CC">
        <w:rPr>
          <w:rFonts w:ascii="Times New Roman" w:hAnsi="Times New Roman" w:cs="Times New Roman"/>
          <w:sz w:val="28"/>
          <w:szCs w:val="28"/>
        </w:rPr>
        <w:t xml:space="preserve"> об индикаторах достижения цел</w:t>
      </w:r>
      <w:r w:rsidR="0022620A">
        <w:rPr>
          <w:rFonts w:ascii="Times New Roman" w:hAnsi="Times New Roman" w:cs="Times New Roman"/>
          <w:sz w:val="28"/>
          <w:szCs w:val="28"/>
        </w:rPr>
        <w:t>ей П</w:t>
      </w:r>
      <w:r w:rsidR="002B228B" w:rsidRPr="00D235CC">
        <w:rPr>
          <w:rFonts w:ascii="Times New Roman" w:hAnsi="Times New Roman" w:cs="Times New Roman"/>
          <w:sz w:val="28"/>
          <w:szCs w:val="28"/>
        </w:rPr>
        <w:t>рограммы и показателях решения задач подпрограмм Программы и их значениях представлены в Приложении 4 к Программе.</w:t>
      </w:r>
    </w:p>
    <w:p w:rsidR="002B228B" w:rsidRPr="00D235CC" w:rsidRDefault="00676EDA" w:rsidP="005312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787" w:history="1">
        <w:r w:rsidR="002B228B" w:rsidRPr="00D235CC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2B228B" w:rsidRPr="00D235CC">
        <w:rPr>
          <w:rFonts w:ascii="Times New Roman" w:hAnsi="Times New Roman" w:cs="Times New Roman"/>
          <w:sz w:val="28"/>
          <w:szCs w:val="28"/>
        </w:rPr>
        <w:t xml:space="preserve"> основных мероприятий п</w:t>
      </w:r>
      <w:r w:rsidR="00591937">
        <w:rPr>
          <w:rFonts w:ascii="Times New Roman" w:hAnsi="Times New Roman" w:cs="Times New Roman"/>
          <w:sz w:val="28"/>
          <w:szCs w:val="28"/>
        </w:rPr>
        <w:t xml:space="preserve">одпрограмм Программы </w:t>
      </w:r>
      <w:r w:rsidR="002B228B" w:rsidRPr="00D235CC">
        <w:rPr>
          <w:rFonts w:ascii="Times New Roman" w:hAnsi="Times New Roman" w:cs="Times New Roman"/>
          <w:sz w:val="28"/>
          <w:szCs w:val="28"/>
        </w:rPr>
        <w:t>представлен в Приложении 5 к Программе.</w:t>
      </w:r>
    </w:p>
    <w:p w:rsidR="002B228B" w:rsidRDefault="00676EDA" w:rsidP="005312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891" w:history="1">
        <w:r w:rsidR="002B228B" w:rsidRPr="00D235CC">
          <w:rPr>
            <w:rFonts w:ascii="Times New Roman" w:hAnsi="Times New Roman" w:cs="Times New Roman"/>
            <w:sz w:val="28"/>
            <w:szCs w:val="28"/>
          </w:rPr>
          <w:t>Объемы</w:t>
        </w:r>
      </w:hyperlink>
      <w:r w:rsidR="002B228B" w:rsidRPr="00D235CC">
        <w:rPr>
          <w:rFonts w:ascii="Times New Roman" w:hAnsi="Times New Roman" w:cs="Times New Roman"/>
          <w:sz w:val="28"/>
          <w:szCs w:val="28"/>
        </w:rPr>
        <w:t xml:space="preserve"> и источники финансового обеспечения Программы представлены в Приложении 6 к Программе.</w:t>
      </w:r>
    </w:p>
    <w:p w:rsidR="00591937" w:rsidRPr="00D235CC" w:rsidRDefault="00676EDA" w:rsidP="00591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1602" w:history="1">
        <w:r w:rsidR="00591937" w:rsidRPr="00D235CC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591937" w:rsidRPr="00D235CC">
        <w:rPr>
          <w:rFonts w:ascii="Times New Roman" w:hAnsi="Times New Roman" w:cs="Times New Roman"/>
          <w:sz w:val="28"/>
          <w:szCs w:val="28"/>
        </w:rPr>
        <w:t xml:space="preserve"> о весовых коэффициентах, присвоенных целям Программы и задачам подпрограмм Программы, представлены в Приложении 7 к Программе.</w:t>
      </w:r>
    </w:p>
    <w:p w:rsidR="002B228B" w:rsidRPr="00D235CC" w:rsidRDefault="002B228B" w:rsidP="005312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35CC">
        <w:rPr>
          <w:rFonts w:ascii="Times New Roman" w:hAnsi="Times New Roman" w:cs="Times New Roman"/>
          <w:sz w:val="28"/>
          <w:szCs w:val="28"/>
        </w:rPr>
        <w:t>Предельные объемы средств бюджета городского округа на исполнение долгосрочных муниципальных контрактов в целях реализации основных мероприятий Программы не производятся в связи с их отсутствием.</w:t>
      </w:r>
    </w:p>
    <w:p w:rsidR="002B228B" w:rsidRPr="00591937" w:rsidRDefault="00591937" w:rsidP="005919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91937"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 по этапам реализации Программы отсутствует</w:t>
      </w:r>
      <w:r w:rsidR="007F6DD6">
        <w:rPr>
          <w:rFonts w:ascii="Times New Roman" w:hAnsi="Times New Roman" w:cs="Times New Roman"/>
          <w:sz w:val="28"/>
          <w:szCs w:val="28"/>
        </w:rPr>
        <w:t xml:space="preserve">, так как </w:t>
      </w:r>
      <w:r w:rsidR="00BE29BB">
        <w:rPr>
          <w:rFonts w:ascii="Times New Roman" w:hAnsi="Times New Roman" w:cs="Times New Roman"/>
          <w:sz w:val="28"/>
          <w:szCs w:val="28"/>
        </w:rPr>
        <w:t xml:space="preserve">у ответственного исполнителя Программы </w:t>
      </w:r>
      <w:r w:rsidRPr="00591937">
        <w:rPr>
          <w:rFonts w:ascii="Times New Roman" w:hAnsi="Times New Roman" w:cs="Times New Roman"/>
          <w:sz w:val="28"/>
          <w:szCs w:val="28"/>
        </w:rPr>
        <w:t>подведомственны</w:t>
      </w:r>
      <w:r w:rsidR="00BE29BB">
        <w:rPr>
          <w:rFonts w:ascii="Times New Roman" w:hAnsi="Times New Roman" w:cs="Times New Roman"/>
          <w:sz w:val="28"/>
          <w:szCs w:val="28"/>
        </w:rPr>
        <w:t xml:space="preserve">х </w:t>
      </w:r>
      <w:r w:rsidRPr="00591937">
        <w:rPr>
          <w:rFonts w:ascii="Times New Roman" w:hAnsi="Times New Roman" w:cs="Times New Roman"/>
          <w:sz w:val="28"/>
          <w:szCs w:val="28"/>
        </w:rPr>
        <w:t>учрежден</w:t>
      </w:r>
      <w:r w:rsidR="00BE29BB">
        <w:rPr>
          <w:rFonts w:ascii="Times New Roman" w:hAnsi="Times New Roman" w:cs="Times New Roman"/>
          <w:sz w:val="28"/>
          <w:szCs w:val="28"/>
        </w:rPr>
        <w:t>ий нет</w:t>
      </w:r>
      <w:r w:rsidRPr="00591937">
        <w:rPr>
          <w:rFonts w:ascii="Times New Roman" w:hAnsi="Times New Roman" w:cs="Times New Roman"/>
          <w:sz w:val="28"/>
          <w:szCs w:val="28"/>
        </w:rPr>
        <w:t>.</w:t>
      </w:r>
    </w:p>
    <w:p w:rsidR="002B228B" w:rsidRPr="00591937" w:rsidRDefault="002B228B" w:rsidP="005919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228B" w:rsidRPr="006568A6" w:rsidRDefault="00676EDA">
      <w:pPr>
        <w:pStyle w:val="ConsPlusNormal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50.3pt;margin-top:3.25pt;width:243.75pt;height:0;z-index:251658240" o:connectortype="straight"/>
        </w:pict>
      </w:r>
    </w:p>
    <w:p w:rsidR="00EF6E7E" w:rsidRDefault="00EF6E7E" w:rsidP="00EF6E7E">
      <w:pPr>
        <w:pStyle w:val="ConsPlusNormal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2B228B" w:rsidRPr="00D235CC" w:rsidRDefault="002B228B" w:rsidP="00EF6E7E">
      <w:pPr>
        <w:pStyle w:val="ConsPlusNormal"/>
        <w:spacing w:line="240" w:lineRule="exact"/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 w:rsidRPr="00D235CC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EF6E7E" w:rsidRDefault="002B228B" w:rsidP="00EF6E7E">
      <w:pPr>
        <w:pStyle w:val="ConsPlusNormal"/>
        <w:spacing w:line="240" w:lineRule="exact"/>
        <w:ind w:left="5954"/>
        <w:rPr>
          <w:rFonts w:ascii="Times New Roman" w:hAnsi="Times New Roman" w:cs="Times New Roman"/>
          <w:sz w:val="28"/>
          <w:szCs w:val="28"/>
        </w:rPr>
      </w:pPr>
      <w:r w:rsidRPr="00D235CC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EF6E7E" w:rsidRDefault="00D235CC" w:rsidP="00EF6E7E">
      <w:pPr>
        <w:pStyle w:val="ConsPlusNormal"/>
        <w:spacing w:line="240" w:lineRule="exact"/>
        <w:ind w:left="5954"/>
        <w:rPr>
          <w:rFonts w:ascii="Times New Roman" w:hAnsi="Times New Roman" w:cs="Times New Roman"/>
          <w:sz w:val="28"/>
          <w:szCs w:val="28"/>
        </w:rPr>
      </w:pPr>
      <w:r w:rsidRPr="00D235CC">
        <w:rPr>
          <w:rFonts w:ascii="Times New Roman" w:hAnsi="Times New Roman" w:cs="Times New Roman"/>
          <w:sz w:val="28"/>
          <w:szCs w:val="28"/>
        </w:rPr>
        <w:t>«</w:t>
      </w:r>
      <w:r w:rsidR="002B228B" w:rsidRPr="00D235CC">
        <w:rPr>
          <w:rFonts w:ascii="Times New Roman" w:hAnsi="Times New Roman" w:cs="Times New Roman"/>
          <w:sz w:val="28"/>
          <w:szCs w:val="28"/>
        </w:rPr>
        <w:t>Социальная</w:t>
      </w:r>
      <w:r w:rsidR="00EF6E7E">
        <w:rPr>
          <w:rFonts w:ascii="Times New Roman" w:hAnsi="Times New Roman" w:cs="Times New Roman"/>
          <w:sz w:val="28"/>
          <w:szCs w:val="28"/>
        </w:rPr>
        <w:t xml:space="preserve"> </w:t>
      </w:r>
      <w:r w:rsidR="002B228B" w:rsidRPr="00D235CC">
        <w:rPr>
          <w:rFonts w:ascii="Times New Roman" w:hAnsi="Times New Roman" w:cs="Times New Roman"/>
          <w:sz w:val="28"/>
          <w:szCs w:val="28"/>
        </w:rPr>
        <w:t xml:space="preserve">поддержка граждан </w:t>
      </w:r>
    </w:p>
    <w:p w:rsidR="00EF6E7E" w:rsidRDefault="002B228B" w:rsidP="00EF6E7E">
      <w:pPr>
        <w:pStyle w:val="ConsPlusNormal"/>
        <w:spacing w:line="240" w:lineRule="exact"/>
        <w:ind w:left="5954"/>
        <w:rPr>
          <w:rFonts w:ascii="Times New Roman" w:hAnsi="Times New Roman" w:cs="Times New Roman"/>
          <w:sz w:val="28"/>
          <w:szCs w:val="28"/>
        </w:rPr>
      </w:pPr>
      <w:r w:rsidRPr="00D235C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D235CC">
        <w:rPr>
          <w:rFonts w:ascii="Times New Roman" w:hAnsi="Times New Roman" w:cs="Times New Roman"/>
          <w:sz w:val="28"/>
          <w:szCs w:val="28"/>
        </w:rPr>
        <w:t>Ипатовском</w:t>
      </w:r>
      <w:r w:rsidR="00EF6E7E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EF6E7E">
        <w:rPr>
          <w:rFonts w:ascii="Times New Roman" w:hAnsi="Times New Roman" w:cs="Times New Roman"/>
          <w:sz w:val="28"/>
          <w:szCs w:val="28"/>
        </w:rPr>
        <w:t xml:space="preserve"> </w:t>
      </w:r>
      <w:r w:rsidRPr="00D235CC">
        <w:rPr>
          <w:rFonts w:ascii="Times New Roman" w:hAnsi="Times New Roman" w:cs="Times New Roman"/>
          <w:sz w:val="28"/>
          <w:szCs w:val="28"/>
        </w:rPr>
        <w:t>городском округе</w:t>
      </w:r>
      <w:r w:rsidR="00EF6E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28B" w:rsidRPr="00D235CC" w:rsidRDefault="002B228B" w:rsidP="00EF6E7E">
      <w:pPr>
        <w:pStyle w:val="ConsPlusNormal"/>
        <w:spacing w:line="240" w:lineRule="exact"/>
        <w:ind w:left="5954"/>
        <w:rPr>
          <w:rFonts w:ascii="Times New Roman" w:hAnsi="Times New Roman" w:cs="Times New Roman"/>
          <w:sz w:val="28"/>
          <w:szCs w:val="28"/>
        </w:rPr>
      </w:pPr>
      <w:r w:rsidRPr="00D235C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D235CC" w:rsidRPr="00D235CC">
        <w:rPr>
          <w:rFonts w:ascii="Times New Roman" w:hAnsi="Times New Roman" w:cs="Times New Roman"/>
          <w:sz w:val="28"/>
          <w:szCs w:val="28"/>
        </w:rPr>
        <w:t>»</w:t>
      </w:r>
    </w:p>
    <w:p w:rsidR="007F6DD6" w:rsidRDefault="007F6DD6" w:rsidP="007F6DD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203"/>
      <w:bookmarkEnd w:id="1"/>
    </w:p>
    <w:p w:rsidR="007F6DD6" w:rsidRDefault="007F6DD6" w:rsidP="007F6DD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6DD6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7F6DD6" w:rsidRPr="007F6DD6" w:rsidRDefault="00BE29BB" w:rsidP="007F6DD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7F6DD6" w:rsidRPr="007F6DD6">
        <w:rPr>
          <w:rFonts w:ascii="Times New Roman" w:hAnsi="Times New Roman" w:cs="Times New Roman"/>
          <w:b w:val="0"/>
          <w:sz w:val="28"/>
          <w:szCs w:val="28"/>
        </w:rPr>
        <w:t>СОЦИАЛЬНОЕ ОБЕСПЕЧЕНИЕ НАСЕЛЕНИЯ</w:t>
      </w:r>
      <w:r w:rsidR="00654CAA">
        <w:rPr>
          <w:rFonts w:ascii="Times New Roman" w:hAnsi="Times New Roman" w:cs="Times New Roman"/>
          <w:b w:val="0"/>
          <w:sz w:val="28"/>
          <w:szCs w:val="28"/>
        </w:rPr>
        <w:t xml:space="preserve"> ИПАТОВСКОГО ГОРОДСКОГО ОКРУГА СТАВРОПОЛЬСКОГО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7F6DD6" w:rsidRPr="007F6DD6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 «СОЦИАЛЬНАЯ ПОДДЕРЖКА ГРАЖДАН В ИПАТОВСКОМ ГОРОДСКОМ ОКРУГЕ СТАВРОПОЛЬСКОГО КРАЯ»</w:t>
      </w:r>
    </w:p>
    <w:p w:rsidR="007F6DD6" w:rsidRDefault="007F6DD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228B" w:rsidRPr="007F6DD6" w:rsidRDefault="002B228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6DD6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2B228B" w:rsidRPr="007F6DD6" w:rsidRDefault="002B228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6DD6">
        <w:rPr>
          <w:rFonts w:ascii="Times New Roman" w:hAnsi="Times New Roman" w:cs="Times New Roman"/>
          <w:b w:val="0"/>
          <w:sz w:val="28"/>
          <w:szCs w:val="28"/>
        </w:rPr>
        <w:t xml:space="preserve">ПОДПРОГРАММЫ </w:t>
      </w:r>
      <w:r w:rsidR="00BE29BB">
        <w:rPr>
          <w:rFonts w:ascii="Times New Roman" w:hAnsi="Times New Roman" w:cs="Times New Roman"/>
          <w:b w:val="0"/>
          <w:sz w:val="28"/>
          <w:szCs w:val="28"/>
        </w:rPr>
        <w:t>«</w:t>
      </w:r>
      <w:r w:rsidRPr="007F6DD6">
        <w:rPr>
          <w:rFonts w:ascii="Times New Roman" w:hAnsi="Times New Roman" w:cs="Times New Roman"/>
          <w:b w:val="0"/>
          <w:sz w:val="28"/>
          <w:szCs w:val="28"/>
        </w:rPr>
        <w:t>СОЦИАЛЬНОЕ ОБЕСПЕЧЕНИЕ НАСЕЛЕНИЯ</w:t>
      </w:r>
      <w:r w:rsidR="00654CAA">
        <w:rPr>
          <w:rFonts w:ascii="Times New Roman" w:hAnsi="Times New Roman" w:cs="Times New Roman"/>
          <w:b w:val="0"/>
          <w:sz w:val="28"/>
          <w:szCs w:val="28"/>
        </w:rPr>
        <w:t xml:space="preserve"> ИПАТОВСКОГО ГОРОДСКОГО ОКРУГА СТАВРОПОЛЬСКОГО КРАЯ</w:t>
      </w:r>
      <w:r w:rsidR="00BE29BB">
        <w:rPr>
          <w:rFonts w:ascii="Times New Roman" w:hAnsi="Times New Roman" w:cs="Times New Roman"/>
          <w:b w:val="0"/>
          <w:sz w:val="28"/>
          <w:szCs w:val="28"/>
        </w:rPr>
        <w:t>»</w:t>
      </w:r>
      <w:r w:rsidRPr="007F6DD6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="00D235CC" w:rsidRPr="007F6D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F6DD6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  <w:r w:rsidR="00D235CC" w:rsidRPr="007F6DD6">
        <w:rPr>
          <w:rFonts w:ascii="Times New Roman" w:hAnsi="Times New Roman" w:cs="Times New Roman"/>
          <w:b w:val="0"/>
          <w:sz w:val="28"/>
          <w:szCs w:val="28"/>
        </w:rPr>
        <w:t>«</w:t>
      </w:r>
      <w:r w:rsidRPr="007F6DD6">
        <w:rPr>
          <w:rFonts w:ascii="Times New Roman" w:hAnsi="Times New Roman" w:cs="Times New Roman"/>
          <w:b w:val="0"/>
          <w:sz w:val="28"/>
          <w:szCs w:val="28"/>
        </w:rPr>
        <w:t>СОЦИАЛЬНАЯ ПОДДЕРЖКА ГРАЖДАН В ИПАТОВСКОМ</w:t>
      </w:r>
      <w:r w:rsidR="00D235CC" w:rsidRPr="007F6D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F6DD6">
        <w:rPr>
          <w:rFonts w:ascii="Times New Roman" w:hAnsi="Times New Roman" w:cs="Times New Roman"/>
          <w:b w:val="0"/>
          <w:sz w:val="28"/>
          <w:szCs w:val="28"/>
        </w:rPr>
        <w:t>ГОРОДСКОМ ОКРУГЕ СТАВРОПОЛЬСКОГО КРАЯ</w:t>
      </w:r>
      <w:r w:rsidR="00D235CC" w:rsidRPr="007F6DD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B228B" w:rsidRPr="007F6DD6" w:rsidRDefault="002B228B">
      <w:pPr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6866"/>
      </w:tblGrid>
      <w:tr w:rsidR="002B228B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 w:rsidP="007926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D235CC" w:rsidRPr="00D235C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  <w:r w:rsidR="0065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54CAA" w:rsidRPr="006C72FD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="00654CAA" w:rsidRPr="006C72F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</w:t>
            </w:r>
            <w:r w:rsidR="00D235CC" w:rsidRPr="00D235C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</w:t>
            </w:r>
            <w:r w:rsidR="00D235CC" w:rsidRPr="00D235C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поддержка граждан в </w:t>
            </w:r>
            <w:proofErr w:type="spellStart"/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округе Ставропольского края</w:t>
            </w:r>
            <w:r w:rsidR="00D235CC" w:rsidRPr="00D235C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(далее соответственно - подпрограмма, Программа)</w:t>
            </w:r>
          </w:p>
        </w:tc>
      </w:tr>
      <w:tr w:rsidR="002B228B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труда и социальной защиты населения администрации </w:t>
            </w:r>
            <w:proofErr w:type="spellStart"/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 (далее - УТСЗН)</w:t>
            </w:r>
          </w:p>
        </w:tc>
      </w:tr>
      <w:tr w:rsidR="002B228B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2B228B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7926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2B228B" w:rsidRPr="00D235CC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 w:rsidP="007F6D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7F6DD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 w:rsidP="007F6D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выполнение государственных полномочий по социальной поддержке граждан</w:t>
            </w:r>
            <w:r w:rsidR="00990107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6DD4" w:rsidRPr="00D235CC">
              <w:rPr>
                <w:rFonts w:ascii="Times New Roman" w:hAnsi="Times New Roman" w:cs="Times New Roman"/>
                <w:sz w:val="28"/>
                <w:szCs w:val="28"/>
              </w:rPr>
              <w:t>предоставлени</w:t>
            </w:r>
            <w:r w:rsidR="00D76DD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76DD4"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дополнительных мер социальной поддержки и социальной помощи </w:t>
            </w:r>
            <w:r w:rsidR="00990107" w:rsidRPr="00D235CC">
              <w:rPr>
                <w:rFonts w:ascii="Times New Roman" w:hAnsi="Times New Roman" w:cs="Times New Roman"/>
                <w:sz w:val="28"/>
                <w:szCs w:val="28"/>
              </w:rPr>
              <w:t>гражданам, оказавшимся в трудной жизненной ситуации, преодолеть котор</w:t>
            </w:r>
            <w:r w:rsidR="00990107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990107"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они не могут самостоятельно</w:t>
            </w:r>
          </w:p>
        </w:tc>
      </w:tr>
      <w:tr w:rsidR="002B228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 w:rsidP="007F6D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доля граждан из числа многодетных семей, в общей численности граждан, имеющих детей, являющихся получателями мер социальной поддержки в соответствии с законодательством Российской Федерации и законодательством Ставропольского края;</w:t>
            </w:r>
          </w:p>
        </w:tc>
      </w:tr>
      <w:tr w:rsidR="002B228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6568A6" w:rsidRDefault="002B228B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численность малоимущих граждан, получивших государственную социальную помощь на основании социального контракта</w:t>
            </w:r>
            <w:r w:rsidR="00D76D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76DD4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76DD4" w:rsidRPr="006568A6" w:rsidRDefault="00D76DD4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D76DD4" w:rsidRPr="00D235CC" w:rsidRDefault="00D76DD4" w:rsidP="002D01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количество предоставленных дополнительных мер социальной поддержки и социальной помощи отдельным категориям граждан, оказавшимся в трудной жизненной ситуации, объективно нарушающей их жизнедеятельность, возникшей по независящим от них причинам, преодолеть которую они не могут самостоятельно</w:t>
            </w:r>
          </w:p>
        </w:tc>
      </w:tr>
      <w:tr w:rsidR="002B228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D235CC" w:rsidRDefault="002B228B" w:rsidP="00D235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235CC" w:rsidRPr="00D235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>1 - 202</w:t>
            </w:r>
            <w:r w:rsidR="00D235CC" w:rsidRPr="00D235C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235C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2B228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152CCB" w:rsidRDefault="002B2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2CCB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1C2C4C" w:rsidRDefault="002B228B" w:rsidP="002D01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4C">
              <w:rPr>
                <w:rFonts w:ascii="Times New Roman" w:hAnsi="Times New Roman" w:cs="Times New Roman"/>
                <w:sz w:val="28"/>
                <w:szCs w:val="28"/>
              </w:rPr>
              <w:t>объем финанс</w:t>
            </w:r>
            <w:r w:rsidR="002D012B">
              <w:rPr>
                <w:rFonts w:ascii="Times New Roman" w:hAnsi="Times New Roman" w:cs="Times New Roman"/>
                <w:sz w:val="28"/>
                <w:szCs w:val="28"/>
              </w:rPr>
              <w:t xml:space="preserve">ового обеспечения </w:t>
            </w:r>
            <w:r w:rsidRPr="001C2C4C">
              <w:rPr>
                <w:rFonts w:ascii="Times New Roman" w:hAnsi="Times New Roman" w:cs="Times New Roman"/>
                <w:sz w:val="28"/>
                <w:szCs w:val="28"/>
              </w:rPr>
              <w:t>подпрограммы составит 2</w:t>
            </w:r>
            <w:r w:rsidR="001C2C4C" w:rsidRPr="001C2C4C">
              <w:rPr>
                <w:rFonts w:ascii="Times New Roman" w:hAnsi="Times New Roman" w:cs="Times New Roman"/>
                <w:sz w:val="28"/>
                <w:szCs w:val="28"/>
              </w:rPr>
              <w:t>129352,98</w:t>
            </w:r>
            <w:r w:rsidRPr="001C2C4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</w:t>
            </w:r>
            <w:r w:rsidR="002D012B" w:rsidRPr="00A52BE3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2D012B">
              <w:rPr>
                <w:rFonts w:ascii="Times New Roman" w:hAnsi="Times New Roman" w:cs="Times New Roman"/>
                <w:sz w:val="28"/>
                <w:szCs w:val="28"/>
              </w:rPr>
              <w:t>источникам финансового обеспечения</w:t>
            </w:r>
            <w:r w:rsidR="002D012B" w:rsidRPr="00A52BE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6C72FD" w:rsidRDefault="002D012B" w:rsidP="002D01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FD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C72FD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6C72F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 - 1200,00 тыс. рублей, в том числе по годам: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6C72FD" w:rsidRDefault="002D012B" w:rsidP="00D900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FD">
              <w:rPr>
                <w:rFonts w:ascii="Times New Roman" w:hAnsi="Times New Roman" w:cs="Times New Roman"/>
                <w:sz w:val="28"/>
                <w:szCs w:val="28"/>
              </w:rPr>
              <w:t>в 2021 году - 200,00 тыс. рублей,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6C72FD" w:rsidRDefault="002D012B" w:rsidP="00D900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FD">
              <w:rPr>
                <w:rFonts w:ascii="Times New Roman" w:hAnsi="Times New Roman" w:cs="Times New Roman"/>
                <w:sz w:val="28"/>
                <w:szCs w:val="28"/>
              </w:rPr>
              <w:t>в 2022 году - 200,00 тыс. рублей,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6C72FD" w:rsidRDefault="002D012B" w:rsidP="00D900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FD">
              <w:rPr>
                <w:rFonts w:ascii="Times New Roman" w:hAnsi="Times New Roman" w:cs="Times New Roman"/>
                <w:sz w:val="28"/>
                <w:szCs w:val="28"/>
              </w:rPr>
              <w:t>в 2023 году - 200,00 тыс. рублей,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6C72FD" w:rsidRDefault="002D012B" w:rsidP="00D900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FD">
              <w:rPr>
                <w:rFonts w:ascii="Times New Roman" w:hAnsi="Times New Roman" w:cs="Times New Roman"/>
                <w:sz w:val="28"/>
                <w:szCs w:val="28"/>
              </w:rPr>
              <w:t>в 2024 году - 200,00 тыс. рублей,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6C72FD" w:rsidRDefault="002D012B" w:rsidP="00D900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FD">
              <w:rPr>
                <w:rFonts w:ascii="Times New Roman" w:hAnsi="Times New Roman" w:cs="Times New Roman"/>
                <w:sz w:val="28"/>
                <w:szCs w:val="28"/>
              </w:rPr>
              <w:t>в 2025 году - 200,00 тыс. рублей,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6C72FD" w:rsidRDefault="002D012B" w:rsidP="002D01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FD">
              <w:rPr>
                <w:rFonts w:ascii="Times New Roman" w:hAnsi="Times New Roman" w:cs="Times New Roman"/>
                <w:sz w:val="28"/>
                <w:szCs w:val="28"/>
              </w:rPr>
              <w:t>в 2026 году - 200,00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C2C4C" w:rsidRDefault="002D012B" w:rsidP="002D01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</w:t>
            </w:r>
            <w:r w:rsidRPr="001C2C4C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– 657351,14 тыс. рублей, в том числе по годам: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C2C4C" w:rsidRDefault="002D012B" w:rsidP="001C2C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4C">
              <w:rPr>
                <w:rFonts w:ascii="Times New Roman" w:hAnsi="Times New Roman" w:cs="Times New Roman"/>
                <w:sz w:val="28"/>
                <w:szCs w:val="28"/>
              </w:rPr>
              <w:t>в 2021 году - 108567,04 тыс. рублей,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C2C4C" w:rsidRDefault="002D012B" w:rsidP="001C2C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4C">
              <w:rPr>
                <w:rFonts w:ascii="Times New Roman" w:hAnsi="Times New Roman" w:cs="Times New Roman"/>
                <w:sz w:val="28"/>
                <w:szCs w:val="28"/>
              </w:rPr>
              <w:t>в 2022 году - 109756,82 тыс. рублей,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C2C4C" w:rsidRDefault="002D012B" w:rsidP="001C2C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4C">
              <w:rPr>
                <w:rFonts w:ascii="Times New Roman" w:hAnsi="Times New Roman" w:cs="Times New Roman"/>
                <w:sz w:val="28"/>
                <w:szCs w:val="28"/>
              </w:rPr>
              <w:t>в 2023 году - 109756,82 тыс. рублей,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C2C4C" w:rsidRDefault="002D012B" w:rsidP="001C2C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4C">
              <w:rPr>
                <w:rFonts w:ascii="Times New Roman" w:hAnsi="Times New Roman" w:cs="Times New Roman"/>
                <w:sz w:val="28"/>
                <w:szCs w:val="28"/>
              </w:rPr>
              <w:t>в 2024 году - 109756,82 тыс. рублей,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C2C4C" w:rsidRDefault="002D012B" w:rsidP="001C2C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4C">
              <w:rPr>
                <w:rFonts w:ascii="Times New Roman" w:hAnsi="Times New Roman" w:cs="Times New Roman"/>
                <w:sz w:val="28"/>
                <w:szCs w:val="28"/>
              </w:rPr>
              <w:t>в 2025 году - 109756,82 тыс. рублей,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6C72FD" w:rsidRDefault="002D012B" w:rsidP="001C2C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FD">
              <w:rPr>
                <w:rFonts w:ascii="Times New Roman" w:hAnsi="Times New Roman" w:cs="Times New Roman"/>
                <w:sz w:val="28"/>
                <w:szCs w:val="28"/>
              </w:rPr>
              <w:t>в 2026 году - 109756,82 тыс. рублей,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6C72FD" w:rsidRDefault="002D012B" w:rsidP="006C72F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</w:t>
            </w:r>
            <w:r w:rsidRPr="006C72F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Ставропольского края – 1470801,84 тыс. рублей, в том числе по годам: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6C72FD" w:rsidRDefault="002D012B" w:rsidP="001C2C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FD">
              <w:rPr>
                <w:rFonts w:ascii="Times New Roman" w:hAnsi="Times New Roman" w:cs="Times New Roman"/>
                <w:sz w:val="28"/>
                <w:szCs w:val="28"/>
              </w:rPr>
              <w:t>в 2021 году - 239963,14 тыс. рублей,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6C72FD" w:rsidRDefault="002D012B" w:rsidP="001C2C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FD">
              <w:rPr>
                <w:rFonts w:ascii="Times New Roman" w:hAnsi="Times New Roman" w:cs="Times New Roman"/>
                <w:sz w:val="28"/>
                <w:szCs w:val="28"/>
              </w:rPr>
              <w:t>в 2022 году - 246167,74 тыс. рублей,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6C72FD" w:rsidRDefault="002D012B" w:rsidP="006C72F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FD">
              <w:rPr>
                <w:rFonts w:ascii="Times New Roman" w:hAnsi="Times New Roman" w:cs="Times New Roman"/>
                <w:sz w:val="28"/>
                <w:szCs w:val="28"/>
              </w:rPr>
              <w:t>в 2023 году - 246167,74 тыс. рублей,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6C72FD" w:rsidRDefault="002D012B" w:rsidP="006C72F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FD">
              <w:rPr>
                <w:rFonts w:ascii="Times New Roman" w:hAnsi="Times New Roman" w:cs="Times New Roman"/>
                <w:sz w:val="28"/>
                <w:szCs w:val="28"/>
              </w:rPr>
              <w:t>в 2024 году - 246167,74 тыс. рублей,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6C72FD" w:rsidRDefault="002D012B" w:rsidP="006C72F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FD">
              <w:rPr>
                <w:rFonts w:ascii="Times New Roman" w:hAnsi="Times New Roman" w:cs="Times New Roman"/>
                <w:sz w:val="28"/>
                <w:szCs w:val="28"/>
              </w:rPr>
              <w:t>в 2025 году - 246167,74 тыс. рублей,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6C72FD" w:rsidRDefault="002D012B" w:rsidP="002D01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FD">
              <w:rPr>
                <w:rFonts w:ascii="Times New Roman" w:hAnsi="Times New Roman" w:cs="Times New Roman"/>
                <w:sz w:val="28"/>
                <w:szCs w:val="28"/>
              </w:rPr>
              <w:t>в 2026 году - 246167,74 тыс. рублей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2CCB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2D012B" w:rsidP="002D01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</w:t>
            </w:r>
            <w:r w:rsidRPr="00152CCB">
              <w:rPr>
                <w:rFonts w:ascii="Times New Roman" w:hAnsi="Times New Roman" w:cs="Times New Roman"/>
                <w:sz w:val="28"/>
                <w:szCs w:val="28"/>
              </w:rPr>
              <w:t xml:space="preserve"> доли граждан из числа многодетных семей, в общей численности граждан, имеющих детей, являющихся получателями мер социальной поддержки в соответствии с законодательством Российской Федерации и законодательством Ставропольского края,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2026 году </w:t>
            </w:r>
            <w:r w:rsidRPr="00271EFE">
              <w:rPr>
                <w:rFonts w:ascii="Times New Roman" w:hAnsi="Times New Roman" w:cs="Times New Roman"/>
                <w:sz w:val="28"/>
                <w:szCs w:val="28"/>
              </w:rPr>
              <w:t>до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71EFE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</w:t>
            </w:r>
            <w:r w:rsidRPr="00152C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6568A6" w:rsidRDefault="002D012B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152CCB" w:rsidRDefault="00BE29BB" w:rsidP="00BE29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A4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численности малоимущих граждан, получивших государственную социальную помощь на основании социального контракта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в год</w:t>
            </w:r>
            <w:r w:rsidR="002D012B" w:rsidRPr="00152C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D012B" w:rsidRPr="006568A6" w:rsidTr="00D235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6568A6" w:rsidRDefault="002D012B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D012B" w:rsidRPr="003F2DA4" w:rsidRDefault="00BE29BB" w:rsidP="00F83F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</w:t>
            </w:r>
            <w:r w:rsidRPr="003F2DA4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дополнительных мер социальной поддержки и социальной </w:t>
            </w:r>
            <w:r w:rsidRPr="00271EFE">
              <w:rPr>
                <w:rFonts w:ascii="Times New Roman" w:hAnsi="Times New Roman" w:cs="Times New Roman"/>
                <w:sz w:val="28"/>
                <w:szCs w:val="28"/>
              </w:rPr>
              <w:t xml:space="preserve">помощи  22 гражданам </w:t>
            </w:r>
            <w:proofErr w:type="spellStart"/>
            <w:r w:rsidRPr="00271EFE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271EF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</w:t>
            </w:r>
            <w:r w:rsidRPr="00152CCB">
              <w:rPr>
                <w:rFonts w:ascii="Times New Roman" w:hAnsi="Times New Roman" w:cs="Times New Roman"/>
                <w:sz w:val="28"/>
                <w:szCs w:val="28"/>
              </w:rPr>
              <w:t xml:space="preserve"> края,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целях преодоления </w:t>
            </w:r>
            <w:r w:rsidRPr="00152CCB">
              <w:rPr>
                <w:rFonts w:ascii="Times New Roman" w:hAnsi="Times New Roman" w:cs="Times New Roman"/>
                <w:sz w:val="28"/>
                <w:szCs w:val="28"/>
              </w:rPr>
              <w:t>трудной жизненной ситуации, объективно нарушающей их жизнедеятельность,  преодолеть которую они не мог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Pr="00152CCB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</w:t>
            </w:r>
            <w:r w:rsidR="002D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D012B" w:rsidRPr="003F2D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B228B" w:rsidRPr="006568A6" w:rsidRDefault="002B228B">
      <w:pPr>
        <w:pStyle w:val="ConsPlusNormal"/>
        <w:rPr>
          <w:rFonts w:ascii="Times New Roman" w:hAnsi="Times New Roman" w:cs="Times New Roman"/>
          <w:color w:val="FF0000"/>
          <w:sz w:val="28"/>
          <w:szCs w:val="28"/>
        </w:rPr>
      </w:pPr>
    </w:p>
    <w:p w:rsidR="002B228B" w:rsidRPr="00152CCB" w:rsidRDefault="002B228B" w:rsidP="00152C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2CCB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2B228B" w:rsidRPr="00152CCB" w:rsidRDefault="002B228B" w:rsidP="00152C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228B" w:rsidRPr="00152CCB" w:rsidRDefault="002B228B" w:rsidP="00152C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CCB">
        <w:rPr>
          <w:rFonts w:ascii="Times New Roman" w:hAnsi="Times New Roman" w:cs="Times New Roman"/>
          <w:sz w:val="28"/>
          <w:szCs w:val="28"/>
        </w:rPr>
        <w:t xml:space="preserve">Подпрограммой </w:t>
      </w:r>
      <w:r w:rsidR="00152CCB" w:rsidRPr="00152CCB">
        <w:rPr>
          <w:rFonts w:ascii="Times New Roman" w:hAnsi="Times New Roman" w:cs="Times New Roman"/>
          <w:sz w:val="28"/>
          <w:szCs w:val="28"/>
        </w:rPr>
        <w:t>«</w:t>
      </w:r>
      <w:r w:rsidRPr="00152CCB">
        <w:rPr>
          <w:rFonts w:ascii="Times New Roman" w:hAnsi="Times New Roman" w:cs="Times New Roman"/>
          <w:sz w:val="28"/>
          <w:szCs w:val="28"/>
        </w:rPr>
        <w:t>Социальное обеспечение населения</w:t>
      </w:r>
      <w:r w:rsidR="00654C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CAA" w:rsidRPr="006C72FD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654CAA" w:rsidRPr="006C72FD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152CCB" w:rsidRPr="00152CCB">
        <w:rPr>
          <w:rFonts w:ascii="Times New Roman" w:hAnsi="Times New Roman" w:cs="Times New Roman"/>
          <w:sz w:val="28"/>
          <w:szCs w:val="28"/>
        </w:rPr>
        <w:t>»</w:t>
      </w:r>
      <w:r w:rsidR="00E70B0C">
        <w:rPr>
          <w:rFonts w:ascii="Times New Roman" w:hAnsi="Times New Roman" w:cs="Times New Roman"/>
          <w:sz w:val="28"/>
          <w:szCs w:val="28"/>
        </w:rPr>
        <w:t xml:space="preserve"> (дале</w:t>
      </w:r>
      <w:proofErr w:type="gramStart"/>
      <w:r w:rsidR="00E70B0C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E70B0C">
        <w:rPr>
          <w:rFonts w:ascii="Times New Roman" w:hAnsi="Times New Roman" w:cs="Times New Roman"/>
          <w:sz w:val="28"/>
          <w:szCs w:val="28"/>
        </w:rPr>
        <w:t xml:space="preserve"> подпрограмма)</w:t>
      </w:r>
      <w:r w:rsidRPr="00152CCB">
        <w:rPr>
          <w:rFonts w:ascii="Times New Roman" w:hAnsi="Times New Roman" w:cs="Times New Roman"/>
          <w:sz w:val="28"/>
          <w:szCs w:val="28"/>
        </w:rPr>
        <w:t xml:space="preserve"> предусмотрена реализация следующих основных мероприятий:</w:t>
      </w:r>
    </w:p>
    <w:p w:rsidR="002B228B" w:rsidRPr="00152CCB" w:rsidRDefault="002B228B" w:rsidP="00152C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CCB">
        <w:rPr>
          <w:rFonts w:ascii="Times New Roman" w:hAnsi="Times New Roman" w:cs="Times New Roman"/>
          <w:sz w:val="28"/>
          <w:szCs w:val="28"/>
        </w:rPr>
        <w:t xml:space="preserve">1. Предоставление мер социальной поддержки отдельным категориям граждан в </w:t>
      </w:r>
      <w:proofErr w:type="spellStart"/>
      <w:r w:rsidRPr="00152CCB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152CCB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края.</w:t>
      </w:r>
    </w:p>
    <w:p w:rsidR="0041727F" w:rsidRDefault="002B228B" w:rsidP="00152C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2CCB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</w:t>
      </w:r>
      <w:r w:rsidR="009A4426">
        <w:rPr>
          <w:rFonts w:ascii="Times New Roman" w:hAnsi="Times New Roman" w:cs="Times New Roman"/>
          <w:sz w:val="28"/>
          <w:szCs w:val="28"/>
        </w:rPr>
        <w:t xml:space="preserve"> </w:t>
      </w:r>
      <w:r w:rsidRPr="00121237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отдельным категориям граждан в виде социального пособия на погребение, государственной социальной помощи, в том числе на основании социального контракта, предоставление компенсации расходов на оплату жилого помещения и коммунальных услуг отдельным категориям граждан</w:t>
      </w:r>
      <w:r w:rsidR="00E70B0C">
        <w:rPr>
          <w:rFonts w:ascii="Times New Roman" w:hAnsi="Times New Roman" w:cs="Times New Roman"/>
          <w:sz w:val="28"/>
          <w:szCs w:val="28"/>
        </w:rPr>
        <w:t>,</w:t>
      </w:r>
      <w:r w:rsidRPr="00121237">
        <w:rPr>
          <w:rFonts w:ascii="Times New Roman" w:hAnsi="Times New Roman" w:cs="Times New Roman"/>
          <w:sz w:val="28"/>
          <w:szCs w:val="28"/>
        </w:rPr>
        <w:t xml:space="preserve"> предоставление компенсации страховых премий по договору обязательного страхования гражданской ответственности владельцев транспортных средств инвалидам (в том числе</w:t>
      </w:r>
      <w:proofErr w:type="gramEnd"/>
      <w:r w:rsidRPr="001212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1237">
        <w:rPr>
          <w:rFonts w:ascii="Times New Roman" w:hAnsi="Times New Roman" w:cs="Times New Roman"/>
          <w:sz w:val="28"/>
          <w:szCs w:val="28"/>
        </w:rPr>
        <w:t>детям-инвалидам), имеющим транспортные средства в соответствии с медицинскими показаниями</w:t>
      </w:r>
      <w:r w:rsidR="00456EC3">
        <w:rPr>
          <w:rFonts w:ascii="Times New Roman" w:hAnsi="Times New Roman" w:cs="Times New Roman"/>
          <w:sz w:val="28"/>
          <w:szCs w:val="28"/>
        </w:rPr>
        <w:t xml:space="preserve">, </w:t>
      </w:r>
      <w:r w:rsidRPr="00121237">
        <w:rPr>
          <w:rFonts w:ascii="Times New Roman" w:hAnsi="Times New Roman" w:cs="Times New Roman"/>
          <w:sz w:val="28"/>
          <w:szCs w:val="28"/>
        </w:rPr>
        <w:t xml:space="preserve"> предоставление субсидий на оплату жилого помещения и коммунальных услуг</w:t>
      </w:r>
      <w:r w:rsidR="00456EC3">
        <w:rPr>
          <w:rFonts w:ascii="Times New Roman" w:hAnsi="Times New Roman" w:cs="Times New Roman"/>
          <w:sz w:val="28"/>
          <w:szCs w:val="28"/>
        </w:rPr>
        <w:t>,</w:t>
      </w:r>
      <w:r w:rsidRPr="00121237">
        <w:rPr>
          <w:rFonts w:ascii="Times New Roman" w:hAnsi="Times New Roman" w:cs="Times New Roman"/>
          <w:sz w:val="28"/>
          <w:szCs w:val="28"/>
        </w:rPr>
        <w:t xml:space="preserve"> обеспечение мер социальной поддержки ветеранов труда и тружеников тыла, реабилитированных лиц и лиц, признанных пострадавшими от политических репрессий</w:t>
      </w:r>
      <w:r w:rsidR="00456EC3">
        <w:rPr>
          <w:rFonts w:ascii="Times New Roman" w:hAnsi="Times New Roman" w:cs="Times New Roman"/>
          <w:sz w:val="28"/>
          <w:szCs w:val="28"/>
        </w:rPr>
        <w:t>,</w:t>
      </w:r>
      <w:r w:rsidRPr="00121237">
        <w:rPr>
          <w:rFonts w:ascii="Times New Roman" w:hAnsi="Times New Roman" w:cs="Times New Roman"/>
          <w:sz w:val="28"/>
          <w:szCs w:val="28"/>
        </w:rPr>
        <w:t xml:space="preserve"> осуществление ежемесячной доплаты к пенсии гражданам, ставшим инвалидами при исполнении служебных обязанностей в районах боевых действий и ежемесячной денежной выплаты семьям погибших ветеранов боевых</w:t>
      </w:r>
      <w:proofErr w:type="gramEnd"/>
      <w:r w:rsidRPr="00121237">
        <w:rPr>
          <w:rFonts w:ascii="Times New Roman" w:hAnsi="Times New Roman" w:cs="Times New Roman"/>
          <w:sz w:val="28"/>
          <w:szCs w:val="28"/>
        </w:rPr>
        <w:t xml:space="preserve"> действий</w:t>
      </w:r>
      <w:r w:rsidR="00456EC3">
        <w:rPr>
          <w:rFonts w:ascii="Times New Roman" w:hAnsi="Times New Roman" w:cs="Times New Roman"/>
          <w:sz w:val="28"/>
          <w:szCs w:val="28"/>
        </w:rPr>
        <w:t>,</w:t>
      </w:r>
      <w:r w:rsidRPr="00121237">
        <w:rPr>
          <w:rFonts w:ascii="Times New Roman" w:hAnsi="Times New Roman" w:cs="Times New Roman"/>
          <w:sz w:val="28"/>
          <w:szCs w:val="28"/>
        </w:rPr>
        <w:t xml:space="preserve"> обеспечение мер социальной поддержки ветеранов труда Ставропольского края</w:t>
      </w:r>
      <w:r w:rsidR="00456EC3">
        <w:rPr>
          <w:rFonts w:ascii="Times New Roman" w:hAnsi="Times New Roman" w:cs="Times New Roman"/>
          <w:sz w:val="28"/>
          <w:szCs w:val="28"/>
        </w:rPr>
        <w:t>,</w:t>
      </w:r>
      <w:r w:rsidRPr="00121237">
        <w:rPr>
          <w:rFonts w:ascii="Times New Roman" w:hAnsi="Times New Roman" w:cs="Times New Roman"/>
          <w:sz w:val="28"/>
          <w:szCs w:val="28"/>
        </w:rPr>
        <w:t xml:space="preserve"> лиц, награжденных знаком </w:t>
      </w:r>
      <w:r w:rsidR="00C964F4" w:rsidRPr="00121237">
        <w:rPr>
          <w:rFonts w:ascii="Times New Roman" w:hAnsi="Times New Roman" w:cs="Times New Roman"/>
          <w:sz w:val="28"/>
          <w:szCs w:val="28"/>
        </w:rPr>
        <w:t>«</w:t>
      </w:r>
      <w:r w:rsidRPr="00121237">
        <w:rPr>
          <w:rFonts w:ascii="Times New Roman" w:hAnsi="Times New Roman" w:cs="Times New Roman"/>
          <w:sz w:val="28"/>
          <w:szCs w:val="28"/>
        </w:rPr>
        <w:t>Почетный донор СССР</w:t>
      </w:r>
      <w:r w:rsidR="00C964F4" w:rsidRPr="00121237">
        <w:rPr>
          <w:rFonts w:ascii="Times New Roman" w:hAnsi="Times New Roman" w:cs="Times New Roman"/>
          <w:sz w:val="28"/>
          <w:szCs w:val="28"/>
        </w:rPr>
        <w:t>»</w:t>
      </w:r>
      <w:r w:rsidRPr="00121237">
        <w:rPr>
          <w:rFonts w:ascii="Times New Roman" w:hAnsi="Times New Roman" w:cs="Times New Roman"/>
          <w:sz w:val="28"/>
          <w:szCs w:val="28"/>
        </w:rPr>
        <w:t xml:space="preserve">, </w:t>
      </w:r>
      <w:r w:rsidR="00C964F4" w:rsidRPr="00121237">
        <w:rPr>
          <w:rFonts w:ascii="Times New Roman" w:hAnsi="Times New Roman" w:cs="Times New Roman"/>
          <w:sz w:val="28"/>
          <w:szCs w:val="28"/>
        </w:rPr>
        <w:t>«</w:t>
      </w:r>
      <w:r w:rsidRPr="00121237">
        <w:rPr>
          <w:rFonts w:ascii="Times New Roman" w:hAnsi="Times New Roman" w:cs="Times New Roman"/>
          <w:sz w:val="28"/>
          <w:szCs w:val="28"/>
        </w:rPr>
        <w:t>Почетный донор России</w:t>
      </w:r>
      <w:r w:rsidR="00C964F4" w:rsidRPr="00121237">
        <w:rPr>
          <w:rFonts w:ascii="Times New Roman" w:hAnsi="Times New Roman" w:cs="Times New Roman"/>
          <w:sz w:val="28"/>
          <w:szCs w:val="28"/>
        </w:rPr>
        <w:t>»</w:t>
      </w:r>
      <w:r w:rsidR="009A442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A4426">
        <w:rPr>
          <w:rFonts w:ascii="Times New Roman" w:hAnsi="Times New Roman" w:cs="Times New Roman"/>
          <w:sz w:val="28"/>
          <w:szCs w:val="28"/>
        </w:rPr>
        <w:t xml:space="preserve">Кроме того </w:t>
      </w:r>
      <w:r w:rsidR="009A4426" w:rsidRPr="00152CCB">
        <w:rPr>
          <w:rFonts w:ascii="Times New Roman" w:hAnsi="Times New Roman" w:cs="Times New Roman"/>
          <w:sz w:val="28"/>
          <w:szCs w:val="28"/>
        </w:rPr>
        <w:lastRenderedPageBreak/>
        <w:t>предполагается</w:t>
      </w:r>
      <w:r w:rsidR="009A4426">
        <w:rPr>
          <w:rFonts w:ascii="Times New Roman" w:hAnsi="Times New Roman" w:cs="Times New Roman"/>
          <w:sz w:val="28"/>
          <w:szCs w:val="28"/>
        </w:rPr>
        <w:t xml:space="preserve"> </w:t>
      </w:r>
      <w:r w:rsidRPr="00121237">
        <w:rPr>
          <w:rFonts w:ascii="Times New Roman" w:hAnsi="Times New Roman" w:cs="Times New Roman"/>
          <w:sz w:val="28"/>
          <w:szCs w:val="28"/>
        </w:rPr>
        <w:t xml:space="preserve">предоставление мер социальной поддержки семьям с детьми в виде единовременного пособия беременной жене военнослужащего, проходящего военную службу по призыву, </w:t>
      </w:r>
      <w:r w:rsidR="00456EC3">
        <w:rPr>
          <w:rFonts w:ascii="Times New Roman" w:hAnsi="Times New Roman" w:cs="Times New Roman"/>
          <w:sz w:val="28"/>
          <w:szCs w:val="28"/>
        </w:rPr>
        <w:t>е</w:t>
      </w:r>
      <w:r w:rsidRPr="00121237">
        <w:rPr>
          <w:rFonts w:ascii="Times New Roman" w:hAnsi="Times New Roman" w:cs="Times New Roman"/>
          <w:sz w:val="28"/>
          <w:szCs w:val="28"/>
        </w:rPr>
        <w:t>жемесячного пособия на ребенка военнослужащего, проходящего военную службу по призыву,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</w:t>
      </w:r>
      <w:proofErr w:type="gramEnd"/>
      <w:r w:rsidRPr="00121237">
        <w:rPr>
          <w:rFonts w:ascii="Times New Roman" w:hAnsi="Times New Roman" w:cs="Times New Roman"/>
          <w:sz w:val="28"/>
          <w:szCs w:val="28"/>
        </w:rPr>
        <w:t xml:space="preserve"> физическими лицами), ежемесячного пособия на ребенка, </w:t>
      </w:r>
      <w:r w:rsidR="00C964F4" w:rsidRPr="00121237">
        <w:rPr>
          <w:rFonts w:ascii="Times New Roman" w:hAnsi="Times New Roman" w:cs="Times New Roman"/>
          <w:kern w:val="2"/>
          <w:sz w:val="28"/>
          <w:szCs w:val="28"/>
        </w:rPr>
        <w:t>ежемесячной денежной выплаты на ребенка в возрасте от трех до семи лет,</w:t>
      </w:r>
      <w:r w:rsidR="00C964F4" w:rsidRPr="00121237">
        <w:rPr>
          <w:rFonts w:ascii="Times New Roman" w:hAnsi="Times New Roman" w:cs="Times New Roman"/>
          <w:sz w:val="28"/>
          <w:szCs w:val="28"/>
        </w:rPr>
        <w:t xml:space="preserve"> </w:t>
      </w:r>
      <w:r w:rsidR="00C964F4" w:rsidRPr="00121237">
        <w:rPr>
          <w:rFonts w:ascii="Times New Roman" w:eastAsiaTheme="minorHAnsi" w:hAnsi="Times New Roman" w:cs="Times New Roman"/>
          <w:sz w:val="28"/>
          <w:szCs w:val="28"/>
          <w:lang w:eastAsia="en-US"/>
        </w:rPr>
        <w:t>ежемесячной выплаты в связи с рождением (усыновлением) первого ребенка</w:t>
      </w:r>
      <w:r w:rsidR="00456EC3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C964F4" w:rsidRPr="001212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21237">
        <w:rPr>
          <w:rFonts w:ascii="Times New Roman" w:hAnsi="Times New Roman" w:cs="Times New Roman"/>
          <w:sz w:val="28"/>
          <w:szCs w:val="28"/>
        </w:rPr>
        <w:t>ежегодного социального пособия на проезд студентам</w:t>
      </w:r>
      <w:r w:rsidR="00BE29BB">
        <w:rPr>
          <w:rFonts w:ascii="Times New Roman" w:hAnsi="Times New Roman" w:cs="Times New Roman"/>
          <w:sz w:val="28"/>
          <w:szCs w:val="28"/>
        </w:rPr>
        <w:t>.</w:t>
      </w:r>
    </w:p>
    <w:p w:rsidR="00B675A1" w:rsidRDefault="00F83FF7" w:rsidP="00152C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41727F" w:rsidRPr="00121237">
        <w:rPr>
          <w:rFonts w:ascii="Times New Roman" w:hAnsi="Times New Roman" w:cs="Times New Roman"/>
          <w:sz w:val="28"/>
          <w:szCs w:val="28"/>
        </w:rPr>
        <w:t>редоставление мер социальной поддержки</w:t>
      </w:r>
      <w:r w:rsidR="002B228B" w:rsidRPr="00121237">
        <w:rPr>
          <w:rFonts w:ascii="Times New Roman" w:hAnsi="Times New Roman" w:cs="Times New Roman"/>
          <w:sz w:val="28"/>
          <w:szCs w:val="28"/>
        </w:rPr>
        <w:t xml:space="preserve"> многодетным семьям</w:t>
      </w:r>
      <w:r w:rsidR="0041727F">
        <w:rPr>
          <w:rFonts w:ascii="Times New Roman" w:hAnsi="Times New Roman" w:cs="Times New Roman"/>
          <w:sz w:val="28"/>
          <w:szCs w:val="28"/>
        </w:rPr>
        <w:t xml:space="preserve"> </w:t>
      </w:r>
      <w:r w:rsidRPr="00152CCB">
        <w:rPr>
          <w:rFonts w:ascii="Times New Roman" w:hAnsi="Times New Roman" w:cs="Times New Roman"/>
          <w:sz w:val="28"/>
          <w:szCs w:val="28"/>
        </w:rPr>
        <w:t>предполагается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727F">
        <w:rPr>
          <w:rFonts w:ascii="Times New Roman" w:hAnsi="Times New Roman" w:cs="Times New Roman"/>
          <w:sz w:val="28"/>
          <w:szCs w:val="28"/>
        </w:rPr>
        <w:t xml:space="preserve">в виде </w:t>
      </w:r>
      <w:r w:rsidR="0041727F" w:rsidRPr="00121237">
        <w:rPr>
          <w:rFonts w:ascii="Times New Roman" w:hAnsi="Times New Roman" w:cs="Times New Roman"/>
          <w:sz w:val="28"/>
          <w:szCs w:val="28"/>
        </w:rPr>
        <w:t>ежемесячной денежной компенсации на каждого ребенка в возрасте до 18 лет</w:t>
      </w:r>
      <w:r w:rsidR="00456EC3">
        <w:rPr>
          <w:rFonts w:ascii="Times New Roman" w:hAnsi="Times New Roman" w:cs="Times New Roman"/>
          <w:sz w:val="28"/>
          <w:szCs w:val="28"/>
        </w:rPr>
        <w:t>,</w:t>
      </w:r>
      <w:r w:rsidR="0041727F" w:rsidRPr="00121237">
        <w:rPr>
          <w:rFonts w:ascii="Times New Roman" w:hAnsi="Times New Roman" w:cs="Times New Roman"/>
          <w:sz w:val="28"/>
          <w:szCs w:val="28"/>
        </w:rPr>
        <w:t xml:space="preserve"> ежегодной денежной компенсации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</w:r>
      <w:r w:rsidR="00456EC3">
        <w:rPr>
          <w:rFonts w:ascii="Times New Roman" w:hAnsi="Times New Roman" w:cs="Times New Roman"/>
          <w:sz w:val="28"/>
          <w:szCs w:val="28"/>
        </w:rPr>
        <w:t>,</w:t>
      </w:r>
      <w:r w:rsidR="0041727F" w:rsidRPr="00121237">
        <w:rPr>
          <w:rFonts w:ascii="Times New Roman" w:hAnsi="Times New Roman" w:cs="Times New Roman"/>
          <w:sz w:val="28"/>
          <w:szCs w:val="28"/>
        </w:rPr>
        <w:t xml:space="preserve"> денежных компенсаций семьям, в которых в период с 1 января 2011 года</w:t>
      </w:r>
      <w:proofErr w:type="gramEnd"/>
      <w:r w:rsidR="0041727F" w:rsidRPr="00121237">
        <w:rPr>
          <w:rFonts w:ascii="Times New Roman" w:hAnsi="Times New Roman" w:cs="Times New Roman"/>
          <w:sz w:val="28"/>
          <w:szCs w:val="28"/>
        </w:rPr>
        <w:t xml:space="preserve"> по 31 декабря 2015 года родился третий или последующий ребенок,</w:t>
      </w:r>
      <w:r w:rsidR="0041727F">
        <w:rPr>
          <w:rFonts w:ascii="Times New Roman" w:hAnsi="Times New Roman" w:cs="Times New Roman"/>
          <w:sz w:val="28"/>
          <w:szCs w:val="28"/>
        </w:rPr>
        <w:t xml:space="preserve"> </w:t>
      </w:r>
      <w:r w:rsidR="0041727F" w:rsidRPr="00121237">
        <w:rPr>
          <w:rFonts w:ascii="Times New Roman" w:hAnsi="Times New Roman" w:cs="Times New Roman"/>
          <w:sz w:val="28"/>
          <w:szCs w:val="28"/>
        </w:rPr>
        <w:t>ежемесячной денежной выплаты нуждающимся в поддержке семьям, назначаемой в случае рождения в них третьего ребенка или последующих детей до достижения ребенком возраста трех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75A1" w:rsidRPr="00B675A1" w:rsidRDefault="00F83FF7" w:rsidP="00B675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675A1" w:rsidRPr="00B675A1">
        <w:rPr>
          <w:rFonts w:ascii="Times New Roman" w:hAnsi="Times New Roman" w:cs="Times New Roman"/>
          <w:sz w:val="28"/>
          <w:szCs w:val="28"/>
        </w:rPr>
        <w:t xml:space="preserve">редоставление дополнительных мер социальной поддержки и социальной помощи из бюджета </w:t>
      </w:r>
      <w:proofErr w:type="spellStart"/>
      <w:r w:rsidR="00B675A1" w:rsidRPr="00B675A1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B675A1" w:rsidRPr="00B675A1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</w:t>
      </w:r>
      <w:r w:rsidRPr="00152CCB">
        <w:rPr>
          <w:rFonts w:ascii="Times New Roman" w:hAnsi="Times New Roman" w:cs="Times New Roman"/>
          <w:sz w:val="28"/>
          <w:szCs w:val="28"/>
        </w:rPr>
        <w:t>предполагается</w:t>
      </w:r>
      <w:r>
        <w:rPr>
          <w:rFonts w:ascii="Times New Roman" w:hAnsi="Times New Roman" w:cs="Times New Roman"/>
          <w:sz w:val="28"/>
          <w:szCs w:val="28"/>
        </w:rPr>
        <w:t xml:space="preserve"> гражданам </w:t>
      </w:r>
      <w:proofErr w:type="spellStart"/>
      <w:r w:rsidRPr="00B675A1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B675A1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B675A1" w:rsidRPr="00B675A1">
        <w:rPr>
          <w:rFonts w:ascii="Times New Roman" w:hAnsi="Times New Roman" w:cs="Times New Roman"/>
          <w:sz w:val="28"/>
          <w:szCs w:val="28"/>
        </w:rPr>
        <w:t>, оказавшимся в трудной жизненной ситуации, объективно нарушающей их жизнедеятельность, возникшей по независящим от них причинам, преодолеть которую они не могут самостоятельно.</w:t>
      </w:r>
    </w:p>
    <w:p w:rsidR="002B228B" w:rsidRPr="00F9302E" w:rsidRDefault="002B228B" w:rsidP="00152C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02E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мероприятия подпрограммы станет:</w:t>
      </w:r>
    </w:p>
    <w:p w:rsidR="002B228B" w:rsidRDefault="0041727F" w:rsidP="0041727F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обеспечение мерами социальной поддержки </w:t>
      </w:r>
      <w:r w:rsidR="00F83F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2026 году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100,0 процента граждан, обратившихся и имеющих право на их получение в соответствии с законодательством Российской Федерации</w:t>
      </w:r>
      <w:r w:rsidR="00B675A1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Ставропольского края</w:t>
      </w:r>
      <w:r w:rsidR="00B675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BE29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муниципальными правовыми актами </w:t>
      </w:r>
      <w:proofErr w:type="spellStart"/>
      <w:r w:rsidR="00B675A1" w:rsidRPr="00152CC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B675A1" w:rsidRPr="00152CC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2B228B" w:rsidRPr="00F9302E">
        <w:rPr>
          <w:rFonts w:ascii="Times New Roman" w:hAnsi="Times New Roman" w:cs="Times New Roman"/>
          <w:sz w:val="28"/>
          <w:szCs w:val="28"/>
        </w:rPr>
        <w:t>;</w:t>
      </w:r>
    </w:p>
    <w:p w:rsidR="006C72FD" w:rsidRDefault="00F83FF7" w:rsidP="0041727F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ежегодное </w:t>
      </w:r>
      <w:r w:rsidR="006C72FD" w:rsidRPr="003F2DA4">
        <w:rPr>
          <w:rFonts w:ascii="Times New Roman" w:hAnsi="Times New Roman" w:cs="Times New Roman"/>
          <w:sz w:val="28"/>
          <w:szCs w:val="28"/>
        </w:rPr>
        <w:t xml:space="preserve">предоставление дополнительных мер социальной поддержки и социальной </w:t>
      </w:r>
      <w:r w:rsidR="006C72FD" w:rsidRPr="00271EFE">
        <w:rPr>
          <w:rFonts w:ascii="Times New Roman" w:hAnsi="Times New Roman" w:cs="Times New Roman"/>
          <w:sz w:val="28"/>
          <w:szCs w:val="28"/>
        </w:rPr>
        <w:t xml:space="preserve">помощи </w:t>
      </w:r>
      <w:r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6C72FD" w:rsidRPr="00271EFE">
        <w:rPr>
          <w:rFonts w:ascii="Times New Roman" w:hAnsi="Times New Roman" w:cs="Times New Roman"/>
          <w:sz w:val="28"/>
          <w:szCs w:val="28"/>
        </w:rPr>
        <w:t xml:space="preserve"> 22 гражданам </w:t>
      </w:r>
      <w:proofErr w:type="spellStart"/>
      <w:r w:rsidR="006C72FD" w:rsidRPr="00271EF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6C72FD" w:rsidRPr="00271EF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</w:t>
      </w:r>
      <w:r w:rsidR="006C72FD" w:rsidRPr="00152CCB">
        <w:rPr>
          <w:rFonts w:ascii="Times New Roman" w:hAnsi="Times New Roman" w:cs="Times New Roman"/>
          <w:sz w:val="28"/>
          <w:szCs w:val="28"/>
        </w:rPr>
        <w:t xml:space="preserve"> края, </w:t>
      </w:r>
      <w:r w:rsidR="006C72FD">
        <w:rPr>
          <w:rFonts w:ascii="Times New Roman" w:hAnsi="Times New Roman" w:cs="Times New Roman"/>
          <w:sz w:val="28"/>
          <w:szCs w:val="28"/>
        </w:rPr>
        <w:t xml:space="preserve">в целях преодоления </w:t>
      </w:r>
      <w:r w:rsidR="006C72FD" w:rsidRPr="00152CCB">
        <w:rPr>
          <w:rFonts w:ascii="Times New Roman" w:hAnsi="Times New Roman" w:cs="Times New Roman"/>
          <w:sz w:val="28"/>
          <w:szCs w:val="28"/>
        </w:rPr>
        <w:t>трудной жизненной ситуации, объективно нарушающей их жизнедеятельность,  преодолеть которую они не мог</w:t>
      </w:r>
      <w:r w:rsidR="006C72FD">
        <w:rPr>
          <w:rFonts w:ascii="Times New Roman" w:hAnsi="Times New Roman" w:cs="Times New Roman"/>
          <w:sz w:val="28"/>
          <w:szCs w:val="28"/>
        </w:rPr>
        <w:t>ут</w:t>
      </w:r>
      <w:r w:rsidR="006C72FD" w:rsidRPr="00152CCB">
        <w:rPr>
          <w:rFonts w:ascii="Times New Roman" w:hAnsi="Times New Roman" w:cs="Times New Roman"/>
          <w:sz w:val="28"/>
          <w:szCs w:val="28"/>
        </w:rPr>
        <w:t xml:space="preserve"> самостоятельно</w:t>
      </w:r>
      <w:r w:rsidR="006C72FD">
        <w:rPr>
          <w:rFonts w:ascii="Times New Roman" w:hAnsi="Times New Roman" w:cs="Times New Roman"/>
          <w:sz w:val="28"/>
          <w:szCs w:val="28"/>
        </w:rPr>
        <w:t>.</w:t>
      </w:r>
    </w:p>
    <w:p w:rsidR="002B228B" w:rsidRPr="00216FE8" w:rsidRDefault="002B228B" w:rsidP="00152C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6FE8">
        <w:rPr>
          <w:rFonts w:ascii="Times New Roman" w:hAnsi="Times New Roman" w:cs="Times New Roman"/>
          <w:sz w:val="28"/>
          <w:szCs w:val="28"/>
        </w:rPr>
        <w:t xml:space="preserve">2. Региональный проект </w:t>
      </w:r>
      <w:r w:rsidR="00F9302E" w:rsidRPr="00216FE8">
        <w:rPr>
          <w:rFonts w:ascii="Times New Roman" w:hAnsi="Times New Roman" w:cs="Times New Roman"/>
          <w:sz w:val="28"/>
          <w:szCs w:val="28"/>
        </w:rPr>
        <w:t>«</w:t>
      </w:r>
      <w:r w:rsidRPr="00216FE8">
        <w:rPr>
          <w:rFonts w:ascii="Times New Roman" w:hAnsi="Times New Roman" w:cs="Times New Roman"/>
          <w:sz w:val="28"/>
          <w:szCs w:val="28"/>
        </w:rPr>
        <w:t>Финансовая поддержка семей при рождении детей на территории Ставропольского края</w:t>
      </w:r>
      <w:r w:rsidR="00F9302E" w:rsidRPr="00216FE8">
        <w:rPr>
          <w:rFonts w:ascii="Times New Roman" w:hAnsi="Times New Roman" w:cs="Times New Roman"/>
          <w:sz w:val="28"/>
          <w:szCs w:val="28"/>
        </w:rPr>
        <w:t>»</w:t>
      </w:r>
      <w:r w:rsidRPr="00216FE8">
        <w:rPr>
          <w:rFonts w:ascii="Times New Roman" w:hAnsi="Times New Roman" w:cs="Times New Roman"/>
          <w:sz w:val="28"/>
          <w:szCs w:val="28"/>
        </w:rPr>
        <w:t>.</w:t>
      </w:r>
    </w:p>
    <w:p w:rsidR="002B228B" w:rsidRPr="00F9302E" w:rsidRDefault="002B228B" w:rsidP="00152C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6FE8">
        <w:rPr>
          <w:rFonts w:ascii="Times New Roman" w:hAnsi="Times New Roman" w:cs="Times New Roman"/>
          <w:sz w:val="28"/>
          <w:szCs w:val="28"/>
        </w:rPr>
        <w:t>Данное основное мероприятие</w:t>
      </w:r>
      <w:r w:rsidRPr="00F9302E">
        <w:rPr>
          <w:rFonts w:ascii="Times New Roman" w:hAnsi="Times New Roman" w:cs="Times New Roman"/>
          <w:sz w:val="28"/>
          <w:szCs w:val="28"/>
        </w:rPr>
        <w:t xml:space="preserve"> подпрограммы реализуется в рамках национального проекта </w:t>
      </w:r>
      <w:r w:rsidR="00F9302E" w:rsidRPr="00F9302E">
        <w:rPr>
          <w:rFonts w:ascii="Times New Roman" w:hAnsi="Times New Roman" w:cs="Times New Roman"/>
          <w:sz w:val="28"/>
          <w:szCs w:val="28"/>
        </w:rPr>
        <w:t>«</w:t>
      </w:r>
      <w:r w:rsidRPr="00F9302E">
        <w:rPr>
          <w:rFonts w:ascii="Times New Roman" w:hAnsi="Times New Roman" w:cs="Times New Roman"/>
          <w:sz w:val="28"/>
          <w:szCs w:val="28"/>
        </w:rPr>
        <w:t>Демография</w:t>
      </w:r>
      <w:r w:rsidR="00F9302E" w:rsidRPr="00F9302E">
        <w:rPr>
          <w:rFonts w:ascii="Times New Roman" w:hAnsi="Times New Roman" w:cs="Times New Roman"/>
          <w:sz w:val="28"/>
          <w:szCs w:val="28"/>
        </w:rPr>
        <w:t>»</w:t>
      </w:r>
      <w:r w:rsidRPr="00F9302E">
        <w:rPr>
          <w:rFonts w:ascii="Times New Roman" w:hAnsi="Times New Roman" w:cs="Times New Roman"/>
          <w:sz w:val="28"/>
          <w:szCs w:val="28"/>
        </w:rPr>
        <w:t xml:space="preserve">, паспорт которого утвержден президиумом Совета при Президенте Российской Федерации по стратегическому развитию и национальным проектам (протокол от 3 сентября 2018 г. </w:t>
      </w:r>
      <w:r w:rsidR="00F9302E" w:rsidRPr="00F9302E">
        <w:rPr>
          <w:rFonts w:ascii="Times New Roman" w:hAnsi="Times New Roman" w:cs="Times New Roman"/>
          <w:sz w:val="28"/>
          <w:szCs w:val="28"/>
        </w:rPr>
        <w:t>№</w:t>
      </w:r>
      <w:r w:rsidRPr="00F9302E">
        <w:rPr>
          <w:rFonts w:ascii="Times New Roman" w:hAnsi="Times New Roman" w:cs="Times New Roman"/>
          <w:sz w:val="28"/>
          <w:szCs w:val="28"/>
        </w:rPr>
        <w:t xml:space="preserve"> 10).</w:t>
      </w:r>
    </w:p>
    <w:p w:rsidR="002B228B" w:rsidRPr="00F9302E" w:rsidRDefault="002B228B" w:rsidP="00152C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02E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</w:t>
      </w:r>
      <w:r w:rsidR="00456EC3">
        <w:rPr>
          <w:rFonts w:ascii="Times New Roman" w:hAnsi="Times New Roman" w:cs="Times New Roman"/>
          <w:sz w:val="28"/>
          <w:szCs w:val="28"/>
        </w:rPr>
        <w:t>п</w:t>
      </w:r>
      <w:r w:rsidRPr="00F9302E">
        <w:rPr>
          <w:rFonts w:ascii="Times New Roman" w:hAnsi="Times New Roman" w:cs="Times New Roman"/>
          <w:sz w:val="28"/>
          <w:szCs w:val="28"/>
        </w:rPr>
        <w:t>одпрограммы предполагается предоставление мер социальной поддержки в виде:</w:t>
      </w:r>
    </w:p>
    <w:p w:rsidR="002B228B" w:rsidRPr="00F9302E" w:rsidRDefault="002B228B" w:rsidP="00152C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02E">
        <w:rPr>
          <w:rFonts w:ascii="Times New Roman" w:hAnsi="Times New Roman" w:cs="Times New Roman"/>
          <w:sz w:val="28"/>
          <w:szCs w:val="28"/>
        </w:rPr>
        <w:t xml:space="preserve">ежемесячной выплаты в связи с рождением (усыновлением) первого ребенка в целях оказания финансовой поддержки семьям, имеющим первого ребенка в </w:t>
      </w:r>
      <w:r w:rsidRPr="00F9302E">
        <w:rPr>
          <w:rFonts w:ascii="Times New Roman" w:hAnsi="Times New Roman" w:cs="Times New Roman"/>
          <w:sz w:val="28"/>
          <w:szCs w:val="28"/>
        </w:rPr>
        <w:lastRenderedPageBreak/>
        <w:t xml:space="preserve">возрасте до </w:t>
      </w:r>
      <w:r w:rsidR="00F9302E" w:rsidRPr="00F9302E">
        <w:rPr>
          <w:rFonts w:ascii="Times New Roman" w:hAnsi="Times New Roman" w:cs="Times New Roman"/>
          <w:sz w:val="28"/>
          <w:szCs w:val="28"/>
        </w:rPr>
        <w:t>3</w:t>
      </w:r>
      <w:r w:rsidRPr="00F9302E">
        <w:rPr>
          <w:rFonts w:ascii="Times New Roman" w:hAnsi="Times New Roman" w:cs="Times New Roman"/>
          <w:sz w:val="28"/>
          <w:szCs w:val="28"/>
        </w:rPr>
        <w:t xml:space="preserve"> лет, в которых среднедушевой доход на каждого члена семьи не превышает 1,5-кратную величину прожиточного минимума трудоспособного населения;</w:t>
      </w:r>
    </w:p>
    <w:p w:rsidR="002B228B" w:rsidRPr="00F9302E" w:rsidRDefault="002B228B" w:rsidP="00152C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02E">
        <w:rPr>
          <w:rFonts w:ascii="Times New Roman" w:hAnsi="Times New Roman" w:cs="Times New Roman"/>
          <w:sz w:val="28"/>
          <w:szCs w:val="28"/>
        </w:rPr>
        <w:t>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лет, в целях оказания финансовой поддержки семьям, имеющим трех и более детей;</w:t>
      </w:r>
    </w:p>
    <w:p w:rsidR="002B228B" w:rsidRPr="00F9302E" w:rsidRDefault="002B228B" w:rsidP="00152C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02E">
        <w:rPr>
          <w:rFonts w:ascii="Times New Roman" w:hAnsi="Times New Roman" w:cs="Times New Roman"/>
          <w:sz w:val="28"/>
          <w:szCs w:val="28"/>
        </w:rPr>
        <w:t>государственной социальной помощи на основании социального контракта.</w:t>
      </w:r>
    </w:p>
    <w:p w:rsidR="002B228B" w:rsidRPr="00F9302E" w:rsidRDefault="002B228B" w:rsidP="00152C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02E">
        <w:rPr>
          <w:rFonts w:ascii="Times New Roman" w:hAnsi="Times New Roman" w:cs="Times New Roman"/>
          <w:sz w:val="28"/>
          <w:szCs w:val="28"/>
        </w:rPr>
        <w:t xml:space="preserve">Непосредственными результатами реализации данного основного мероприятия </w:t>
      </w:r>
      <w:r w:rsidR="00456EC3">
        <w:rPr>
          <w:rFonts w:ascii="Times New Roman" w:hAnsi="Times New Roman" w:cs="Times New Roman"/>
          <w:sz w:val="28"/>
          <w:szCs w:val="28"/>
        </w:rPr>
        <w:t>п</w:t>
      </w:r>
      <w:r w:rsidRPr="00F9302E">
        <w:rPr>
          <w:rFonts w:ascii="Times New Roman" w:hAnsi="Times New Roman" w:cs="Times New Roman"/>
          <w:sz w:val="28"/>
          <w:szCs w:val="28"/>
        </w:rPr>
        <w:t>одпрограммы станут:</w:t>
      </w:r>
    </w:p>
    <w:p w:rsidR="002B228B" w:rsidRPr="003E788A" w:rsidRDefault="00F83FF7" w:rsidP="00152C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</w:t>
      </w:r>
      <w:r w:rsidR="002B228B" w:rsidRPr="00F9302E">
        <w:rPr>
          <w:rFonts w:ascii="Times New Roman" w:hAnsi="Times New Roman" w:cs="Times New Roman"/>
          <w:sz w:val="28"/>
          <w:szCs w:val="28"/>
        </w:rPr>
        <w:t xml:space="preserve"> доли граждан из числа многодетных семей, в общей численности граждан, имеющих детей, являющихся получателями мер социальной поддержки в соответствии с законодательством Российской Федерации и законодательством Ставропольского </w:t>
      </w:r>
      <w:r w:rsidR="002B228B" w:rsidRPr="003E788A">
        <w:rPr>
          <w:rFonts w:ascii="Times New Roman" w:hAnsi="Times New Roman" w:cs="Times New Roman"/>
          <w:sz w:val="28"/>
          <w:szCs w:val="28"/>
        </w:rPr>
        <w:t>края, до 3</w:t>
      </w:r>
      <w:r w:rsidR="003E788A" w:rsidRPr="003E788A">
        <w:rPr>
          <w:rFonts w:ascii="Times New Roman" w:hAnsi="Times New Roman" w:cs="Times New Roman"/>
          <w:sz w:val="28"/>
          <w:szCs w:val="28"/>
        </w:rPr>
        <w:t>0</w:t>
      </w:r>
      <w:r w:rsidR="002B228B" w:rsidRPr="003E788A">
        <w:rPr>
          <w:rFonts w:ascii="Times New Roman" w:hAnsi="Times New Roman" w:cs="Times New Roman"/>
          <w:sz w:val="28"/>
          <w:szCs w:val="28"/>
        </w:rPr>
        <w:t xml:space="preserve"> процентов;</w:t>
      </w:r>
    </w:p>
    <w:p w:rsidR="002B228B" w:rsidRPr="00F9302E" w:rsidRDefault="00F83FF7" w:rsidP="00152C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ежегодное </w:t>
      </w:r>
      <w:r w:rsidR="002B228B" w:rsidRPr="00F9302E">
        <w:rPr>
          <w:rFonts w:ascii="Times New Roman" w:hAnsi="Times New Roman" w:cs="Times New Roman"/>
          <w:sz w:val="28"/>
          <w:szCs w:val="28"/>
        </w:rPr>
        <w:t xml:space="preserve">сохранение численности малоимущих граждан, получивших государственную социальную помощь на основании социального контракта на </w:t>
      </w:r>
      <w:r w:rsidR="002B228B" w:rsidRPr="003E788A">
        <w:rPr>
          <w:rFonts w:ascii="Times New Roman" w:hAnsi="Times New Roman" w:cs="Times New Roman"/>
          <w:sz w:val="28"/>
          <w:szCs w:val="28"/>
        </w:rPr>
        <w:t xml:space="preserve">уровне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2B228B" w:rsidRPr="003E788A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2B228B" w:rsidRPr="00F9302E">
        <w:rPr>
          <w:rFonts w:ascii="Times New Roman" w:hAnsi="Times New Roman" w:cs="Times New Roman"/>
          <w:sz w:val="28"/>
          <w:szCs w:val="28"/>
        </w:rPr>
        <w:t>.</w:t>
      </w:r>
    </w:p>
    <w:p w:rsidR="00F83FF7" w:rsidRDefault="00F83FF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3FF7" w:rsidRDefault="00F83FF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3FF7" w:rsidRDefault="00F83FF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3FF7" w:rsidRDefault="00676E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32" style="position:absolute;left:0;text-align:left;margin-left:172.05pt;margin-top:2.2pt;width:245.25pt;height:0;z-index:251659264" o:connectortype="straight"/>
        </w:pict>
      </w:r>
    </w:p>
    <w:p w:rsidR="00F83FF7" w:rsidRDefault="00F83FF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3FF7" w:rsidRDefault="00F83FF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3FF7" w:rsidRDefault="00F83FF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3FF7" w:rsidRDefault="00F83FF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3FF7" w:rsidRDefault="00F83FF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3FF7" w:rsidRDefault="00F83FF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3FF7" w:rsidRDefault="00F83FF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3FF7" w:rsidRDefault="00F83FF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3FF7" w:rsidRDefault="00F83FF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3FF7" w:rsidRDefault="00F83FF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3FF7" w:rsidRDefault="00F83FF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3FF7" w:rsidRDefault="00F83FF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3FF7" w:rsidRDefault="00F83FF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56EC3" w:rsidRDefault="00456EC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56EC3" w:rsidRDefault="00456EC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56EC3" w:rsidRDefault="00456EC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56EC3" w:rsidRDefault="00456EC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56EC3" w:rsidRDefault="00456EC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56EC3" w:rsidRDefault="00456EC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56EC3" w:rsidRDefault="00456EC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56EC3" w:rsidRDefault="00456EC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56EC3" w:rsidRDefault="00456EC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56EC3" w:rsidRDefault="00456EC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56EC3" w:rsidRDefault="00456EC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56EC3" w:rsidRDefault="00456EC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56EC3" w:rsidRDefault="00456EC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56EC3" w:rsidRDefault="00456EC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6E7E" w:rsidRDefault="00EF6E7E" w:rsidP="00EF6E7E">
      <w:pPr>
        <w:pStyle w:val="ConsPlusNormal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2B228B" w:rsidRPr="00040599" w:rsidRDefault="002B228B" w:rsidP="00EF6E7E">
      <w:pPr>
        <w:pStyle w:val="ConsPlusNormal"/>
        <w:spacing w:line="240" w:lineRule="exact"/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 w:rsidRPr="00040599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2B228B" w:rsidRPr="00040599" w:rsidRDefault="002B228B" w:rsidP="00EF6E7E">
      <w:pPr>
        <w:pStyle w:val="ConsPlusNormal"/>
        <w:spacing w:line="240" w:lineRule="exact"/>
        <w:ind w:left="5954"/>
        <w:rPr>
          <w:rFonts w:ascii="Times New Roman" w:hAnsi="Times New Roman" w:cs="Times New Roman"/>
          <w:sz w:val="28"/>
          <w:szCs w:val="28"/>
        </w:rPr>
      </w:pPr>
      <w:r w:rsidRPr="00040599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B228B" w:rsidRPr="00040599" w:rsidRDefault="00040599" w:rsidP="00EF6E7E">
      <w:pPr>
        <w:pStyle w:val="ConsPlusNormal"/>
        <w:spacing w:line="240" w:lineRule="exact"/>
        <w:ind w:left="5954"/>
        <w:rPr>
          <w:rFonts w:ascii="Times New Roman" w:hAnsi="Times New Roman" w:cs="Times New Roman"/>
          <w:sz w:val="28"/>
          <w:szCs w:val="28"/>
        </w:rPr>
      </w:pPr>
      <w:r w:rsidRPr="00040599">
        <w:rPr>
          <w:rFonts w:ascii="Times New Roman" w:hAnsi="Times New Roman" w:cs="Times New Roman"/>
          <w:sz w:val="28"/>
          <w:szCs w:val="28"/>
        </w:rPr>
        <w:t>«</w:t>
      </w:r>
      <w:r w:rsidR="002B228B" w:rsidRPr="00040599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</w:p>
    <w:p w:rsidR="002B228B" w:rsidRPr="00040599" w:rsidRDefault="002B228B" w:rsidP="00EF6E7E">
      <w:pPr>
        <w:pStyle w:val="ConsPlusNormal"/>
        <w:spacing w:line="240" w:lineRule="exact"/>
        <w:ind w:left="5954"/>
        <w:rPr>
          <w:rFonts w:ascii="Times New Roman" w:hAnsi="Times New Roman" w:cs="Times New Roman"/>
          <w:sz w:val="28"/>
          <w:szCs w:val="28"/>
        </w:rPr>
      </w:pPr>
      <w:r w:rsidRPr="0004059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040599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040599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</w:p>
    <w:p w:rsidR="002B228B" w:rsidRPr="00040599" w:rsidRDefault="002B228B" w:rsidP="00EF6E7E">
      <w:pPr>
        <w:pStyle w:val="ConsPlusNormal"/>
        <w:spacing w:line="240" w:lineRule="exact"/>
        <w:ind w:left="5954"/>
        <w:rPr>
          <w:rFonts w:ascii="Times New Roman" w:hAnsi="Times New Roman" w:cs="Times New Roman"/>
          <w:sz w:val="28"/>
          <w:szCs w:val="28"/>
        </w:rPr>
      </w:pPr>
      <w:r w:rsidRPr="00040599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040599" w:rsidRPr="00040599">
        <w:rPr>
          <w:rFonts w:ascii="Times New Roman" w:hAnsi="Times New Roman" w:cs="Times New Roman"/>
          <w:sz w:val="28"/>
          <w:szCs w:val="28"/>
        </w:rPr>
        <w:t>»</w:t>
      </w:r>
    </w:p>
    <w:p w:rsidR="002B228B" w:rsidRPr="00040599" w:rsidRDefault="002B228B" w:rsidP="00995FD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C161F" w:rsidRPr="000C161F" w:rsidRDefault="000C161F" w:rsidP="000C16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366"/>
      <w:bookmarkEnd w:id="2"/>
      <w:r w:rsidRPr="000C161F">
        <w:rPr>
          <w:rFonts w:ascii="Times New Roman" w:hAnsi="Times New Roman" w:cs="Times New Roman"/>
          <w:b w:val="0"/>
          <w:sz w:val="28"/>
          <w:szCs w:val="28"/>
        </w:rPr>
        <w:t>ПОДПРОГРАММА «ДОСТУПНАЯ СРЕДА» МУНИЦИПАЛЬНОЙ ПРОГРАММЫ «СОЦИАЛЬНАЯ ПОДДЕРЖКА ГРАЖДАН В ИПАТОВСКОМ ГОРОДСКОМ ОКРУГЕ СТАВРОПОЛЬСКОГО КРАЯ»</w:t>
      </w:r>
    </w:p>
    <w:p w:rsidR="000C161F" w:rsidRPr="000C161F" w:rsidRDefault="000C161F" w:rsidP="00995FD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228B" w:rsidRPr="000C161F" w:rsidRDefault="002B228B" w:rsidP="00995FD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C161F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2B228B" w:rsidRPr="000C161F" w:rsidRDefault="002B228B" w:rsidP="00995FD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C161F">
        <w:rPr>
          <w:rFonts w:ascii="Times New Roman" w:hAnsi="Times New Roman" w:cs="Times New Roman"/>
          <w:b w:val="0"/>
          <w:sz w:val="28"/>
          <w:szCs w:val="28"/>
        </w:rPr>
        <w:t xml:space="preserve">ПОДПРОГРАММЫ </w:t>
      </w:r>
      <w:r w:rsidR="00040599" w:rsidRPr="000C161F">
        <w:rPr>
          <w:rFonts w:ascii="Times New Roman" w:hAnsi="Times New Roman" w:cs="Times New Roman"/>
          <w:b w:val="0"/>
          <w:sz w:val="28"/>
          <w:szCs w:val="28"/>
        </w:rPr>
        <w:t>«</w:t>
      </w:r>
      <w:r w:rsidRPr="000C161F">
        <w:rPr>
          <w:rFonts w:ascii="Times New Roman" w:hAnsi="Times New Roman" w:cs="Times New Roman"/>
          <w:b w:val="0"/>
          <w:sz w:val="28"/>
          <w:szCs w:val="28"/>
        </w:rPr>
        <w:t>ДОСТУПНАЯ СРЕДА</w:t>
      </w:r>
      <w:r w:rsidR="00040599" w:rsidRPr="000C161F">
        <w:rPr>
          <w:rFonts w:ascii="Times New Roman" w:hAnsi="Times New Roman" w:cs="Times New Roman"/>
          <w:b w:val="0"/>
          <w:sz w:val="28"/>
          <w:szCs w:val="28"/>
        </w:rPr>
        <w:t>»</w:t>
      </w:r>
      <w:r w:rsidRPr="000C161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</w:t>
      </w:r>
      <w:r w:rsidR="00040599" w:rsidRPr="000C161F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0C161F">
        <w:rPr>
          <w:rFonts w:ascii="Times New Roman" w:hAnsi="Times New Roman" w:cs="Times New Roman"/>
          <w:b w:val="0"/>
          <w:sz w:val="28"/>
          <w:szCs w:val="28"/>
        </w:rPr>
        <w:t>СОЦИАЛЬНАЯ ПОДДЕРЖКА ГРАЖДАН В ИПАТОВСКОМ ГОРОДСКОМ ОКРУГЕ</w:t>
      </w:r>
      <w:r w:rsidR="00040599" w:rsidRPr="000C161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C161F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040599" w:rsidRPr="000C161F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B228B" w:rsidRPr="000C161F" w:rsidRDefault="002B228B" w:rsidP="00995FD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6866"/>
      </w:tblGrid>
      <w:tr w:rsidR="002B228B" w:rsidRPr="00563ADD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563ADD" w:rsidRDefault="002B228B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3ADD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563ADD" w:rsidRDefault="002B228B" w:rsidP="00995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3ADD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563ADD" w:rsidRPr="00563AD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63ADD">
              <w:rPr>
                <w:rFonts w:ascii="Times New Roman" w:hAnsi="Times New Roman" w:cs="Times New Roman"/>
                <w:sz w:val="28"/>
                <w:szCs w:val="28"/>
              </w:rPr>
              <w:t>Доступная среда</w:t>
            </w:r>
            <w:r w:rsidR="00563ADD" w:rsidRPr="00563AD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63AD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</w:t>
            </w:r>
            <w:r w:rsidR="00563ADD" w:rsidRPr="00563AD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63ADD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поддержка граждан в </w:t>
            </w:r>
            <w:proofErr w:type="spellStart"/>
            <w:r w:rsidRPr="00563ADD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563AD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округе Ставропольского края</w:t>
            </w:r>
            <w:r w:rsidR="00563ADD" w:rsidRPr="00563AD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63ADD">
              <w:rPr>
                <w:rFonts w:ascii="Times New Roman" w:hAnsi="Times New Roman" w:cs="Times New Roman"/>
                <w:sz w:val="28"/>
                <w:szCs w:val="28"/>
              </w:rPr>
              <w:t xml:space="preserve"> (далее соответственно - подпрограмма, Программа)</w:t>
            </w:r>
          </w:p>
        </w:tc>
      </w:tr>
      <w:tr w:rsidR="002B228B" w:rsidRPr="00563ADD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563ADD" w:rsidRDefault="002B228B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3AD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563ADD" w:rsidRDefault="002B228B" w:rsidP="00995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3AD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труда и социальной защиты населения администрации </w:t>
            </w:r>
            <w:proofErr w:type="spellStart"/>
            <w:r w:rsidRPr="00563ADD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563AD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 (далее - УТСЗН)</w:t>
            </w:r>
          </w:p>
        </w:tc>
      </w:tr>
      <w:tr w:rsidR="002B228B" w:rsidRPr="00563ADD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563ADD" w:rsidRDefault="002B228B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3ADD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563ADD" w:rsidRDefault="002B228B" w:rsidP="000C161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3ADD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и молодежной политики администрации </w:t>
            </w:r>
            <w:proofErr w:type="spellStart"/>
            <w:r w:rsidRPr="00563ADD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563AD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 (далее - отдел культуры и молодежной политики)</w:t>
            </w:r>
            <w:r w:rsidR="000C161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B228B" w:rsidRPr="00563ADD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563ADD" w:rsidRDefault="002B228B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563ADD" w:rsidRDefault="002B228B" w:rsidP="00995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3ADD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администрации </w:t>
            </w:r>
            <w:proofErr w:type="spellStart"/>
            <w:r w:rsidRPr="00563ADD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563AD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 (далее - отдел образования)</w:t>
            </w:r>
          </w:p>
        </w:tc>
      </w:tr>
      <w:tr w:rsidR="002B228B" w:rsidRPr="00563ADD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563ADD" w:rsidRDefault="002B228B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3ADD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563ADD" w:rsidRDefault="002B228B" w:rsidP="001D7A1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3ADD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563ADD" w:rsidRPr="00563ADD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Pr="00563ADD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563ADD" w:rsidRPr="00563AD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63ADD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 </w:t>
            </w:r>
            <w:proofErr w:type="spellStart"/>
            <w:r w:rsidRPr="00563ADD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563A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7A17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</w:t>
            </w:r>
            <w:r w:rsidRPr="00563ADD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 w:rsidR="000C161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B228B" w:rsidRPr="00563ADD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563ADD" w:rsidRDefault="002B228B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563ADD" w:rsidRDefault="002B228B" w:rsidP="000C161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3ADD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образовательные организации </w:t>
            </w:r>
            <w:proofErr w:type="spellStart"/>
            <w:r w:rsidRPr="00563ADD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563A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72FD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</w:t>
            </w:r>
            <w:r w:rsidRPr="00563ADD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2B228B" w:rsidRPr="00563ADD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563ADD" w:rsidRDefault="002B228B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3ADD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563ADD" w:rsidRDefault="008C08D7" w:rsidP="00995F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формирование условий для беспрепятственного доступа инвалидов и других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маломобильных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групп населения к </w:t>
            </w:r>
            <w:r w:rsidRPr="001F75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муниципальны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</w:t>
            </w:r>
            <w:r w:rsidRPr="001F75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учреждени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ям</w:t>
            </w:r>
            <w:r w:rsidRPr="001F75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социальной</w:t>
            </w:r>
            <w:r w:rsidR="00E82C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инфраструктуры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2B228B" w:rsidRPr="00563ADD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="002B228B" w:rsidRPr="00563AD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B228B" w:rsidRPr="00563ADD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185E48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городской округ)</w:t>
            </w:r>
          </w:p>
        </w:tc>
      </w:tr>
      <w:tr w:rsidR="002B228B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8F1930" w:rsidRDefault="002B228B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8F1930" w:rsidRDefault="00062965" w:rsidP="00995F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количество доступных для инвалидов и других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маломобильных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групп населения </w:t>
            </w:r>
            <w:r w:rsidR="008C08D7" w:rsidRPr="001F751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муниципальных учреждений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социальной инфраструктур</w:t>
            </w:r>
            <w:r w:rsidR="00E82C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городского округа</w:t>
            </w:r>
            <w:r w:rsidR="00446C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B228B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8F1930" w:rsidRDefault="002B228B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2B228B" w:rsidRPr="008F1930" w:rsidRDefault="002B228B" w:rsidP="00995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F1930" w:rsidRPr="008F19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1 - 202</w:t>
            </w:r>
            <w:r w:rsidR="008F1930" w:rsidRPr="008F19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финансового обеспечения подпрограммы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1C2C4C" w:rsidRDefault="000C161F" w:rsidP="000C161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4C">
              <w:rPr>
                <w:rFonts w:ascii="Times New Roman" w:hAnsi="Times New Roman" w:cs="Times New Roman"/>
                <w:sz w:val="28"/>
                <w:szCs w:val="28"/>
              </w:rPr>
              <w:t>объем финанс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ового обеспечения </w:t>
            </w:r>
            <w:r w:rsidRPr="001C2C4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3042,00</w:t>
            </w:r>
            <w:r w:rsidRPr="001C2C4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</w:t>
            </w:r>
            <w:r w:rsidRPr="00A52BE3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источникам финансового обеспечения</w:t>
            </w:r>
            <w:r w:rsidRPr="00A52BE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6C72FD" w:rsidRDefault="000C161F" w:rsidP="000C161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FD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C72FD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6C72F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3042</w:t>
            </w:r>
            <w:r w:rsidRPr="006C72FD">
              <w:rPr>
                <w:rFonts w:ascii="Times New Roman" w:hAnsi="Times New Roman" w:cs="Times New Roman"/>
                <w:sz w:val="28"/>
                <w:szCs w:val="28"/>
              </w:rPr>
              <w:t>,00 тыс. рублей, в том числе по годам: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в 2021 году - 507,00 тыс. рублей,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в 2022 году - 507,00 тыс. рублей,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в 2023 году - 507,00 тыс. рублей,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в 2024 году - 507,00 тыс. рублей,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в 2025 году - 507,00 тыс. рублей,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в 2026 году - 507,00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0C161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</w:t>
            </w:r>
            <w:r w:rsidRPr="001C2C4C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–</w:t>
            </w: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 xml:space="preserve"> 0,00 тыс. рублей, в том числе по годам: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в 2021 году - 0,00 тыс. рублей,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в 2022 году - 0,00 тыс. рублей,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в 2023 году - 0,00 тыс. рублей,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в 2024 году - 0,00 тыс. рублей,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в 2025 году - 0,00 тыс. рублей,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в 2026 году - 0,00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D900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</w:t>
            </w: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бюджета Ставропольского края - 0,00 тыс. рублей, в том числе по годам: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D900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в 2021 году - 0,00 тыс. рублей,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D900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в 2022 году - 0,00 тыс. рублей,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D900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в 2023 году - 0,00 тыс. рублей,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D900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в 2024 году - 0,00 тыс. рублей,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D900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в 2025 году - 0,00 тыс. рублей,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D900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в 2026 году - 0,00 тыс. рублей</w:t>
            </w:r>
          </w:p>
        </w:tc>
      </w:tr>
      <w:tr w:rsidR="000C161F" w:rsidRPr="006568A6" w:rsidTr="000405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</w:tcPr>
          <w:p w:rsidR="000C161F" w:rsidRPr="008F1930" w:rsidRDefault="000C161F" w:rsidP="00995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муниципальных учреждений социальной инфраструктуры городского округа</w:t>
            </w:r>
            <w:r w:rsidRPr="008F1930">
              <w:rPr>
                <w:rFonts w:ascii="Times New Roman" w:hAnsi="Times New Roman" w:cs="Times New Roman"/>
                <w:sz w:val="28"/>
                <w:szCs w:val="28"/>
              </w:rPr>
              <w:t xml:space="preserve">, адаптированных для инвалидов и других </w:t>
            </w:r>
            <w:proofErr w:type="spellStart"/>
            <w:r w:rsidRPr="003E788A">
              <w:rPr>
                <w:rFonts w:ascii="Times New Roman" w:hAnsi="Times New Roman" w:cs="Times New Roman"/>
                <w:sz w:val="28"/>
                <w:szCs w:val="28"/>
              </w:rPr>
              <w:t>маломобильных</w:t>
            </w:r>
            <w:proofErr w:type="spellEnd"/>
            <w:r w:rsidRPr="003E788A">
              <w:rPr>
                <w:rFonts w:ascii="Times New Roman" w:hAnsi="Times New Roman" w:cs="Times New Roman"/>
                <w:sz w:val="28"/>
                <w:szCs w:val="28"/>
              </w:rPr>
              <w:t xml:space="preserve"> групп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E788A">
              <w:rPr>
                <w:rFonts w:ascii="Times New Roman" w:hAnsi="Times New Roman" w:cs="Times New Roman"/>
                <w:sz w:val="28"/>
                <w:szCs w:val="28"/>
              </w:rPr>
              <w:t xml:space="preserve"> в 2026 году до 74 единиц.</w:t>
            </w:r>
          </w:p>
        </w:tc>
      </w:tr>
    </w:tbl>
    <w:p w:rsidR="002B228B" w:rsidRPr="006568A6" w:rsidRDefault="002B228B" w:rsidP="00995FDF">
      <w:pPr>
        <w:pStyle w:val="ConsPlusNormal"/>
        <w:rPr>
          <w:rFonts w:ascii="Times New Roman" w:hAnsi="Times New Roman" w:cs="Times New Roman"/>
          <w:color w:val="FF0000"/>
          <w:sz w:val="28"/>
          <w:szCs w:val="28"/>
        </w:rPr>
      </w:pPr>
    </w:p>
    <w:p w:rsidR="002B228B" w:rsidRPr="008F1930" w:rsidRDefault="002B228B" w:rsidP="00995FD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F1930">
        <w:rPr>
          <w:rFonts w:ascii="Times New Roman" w:hAnsi="Times New Roman" w:cs="Times New Roman"/>
          <w:sz w:val="28"/>
          <w:szCs w:val="28"/>
        </w:rPr>
        <w:lastRenderedPageBreak/>
        <w:t>Характеристика основных мероприятий подпрограммы</w:t>
      </w:r>
    </w:p>
    <w:p w:rsidR="002B228B" w:rsidRPr="008F1930" w:rsidRDefault="002B228B" w:rsidP="00995FD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228B" w:rsidRPr="008F1930" w:rsidRDefault="002B228B" w:rsidP="008F19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930">
        <w:rPr>
          <w:rFonts w:ascii="Times New Roman" w:hAnsi="Times New Roman" w:cs="Times New Roman"/>
          <w:sz w:val="28"/>
          <w:szCs w:val="28"/>
        </w:rPr>
        <w:t>Подпрограмм</w:t>
      </w:r>
      <w:r w:rsidR="000C161F">
        <w:rPr>
          <w:rFonts w:ascii="Times New Roman" w:hAnsi="Times New Roman" w:cs="Times New Roman"/>
          <w:sz w:val="28"/>
          <w:szCs w:val="28"/>
        </w:rPr>
        <w:t xml:space="preserve">ой предусмотрена реализация основного </w:t>
      </w:r>
      <w:r w:rsidRPr="008F1930">
        <w:rPr>
          <w:rFonts w:ascii="Times New Roman" w:hAnsi="Times New Roman" w:cs="Times New Roman"/>
          <w:sz w:val="28"/>
          <w:szCs w:val="28"/>
        </w:rPr>
        <w:t>мероприяти</w:t>
      </w:r>
      <w:r w:rsidR="000C161F">
        <w:rPr>
          <w:rFonts w:ascii="Times New Roman" w:hAnsi="Times New Roman" w:cs="Times New Roman"/>
          <w:sz w:val="28"/>
          <w:szCs w:val="28"/>
        </w:rPr>
        <w:t>я</w:t>
      </w:r>
      <w:r w:rsidRPr="008F1930">
        <w:rPr>
          <w:rFonts w:ascii="Times New Roman" w:hAnsi="Times New Roman" w:cs="Times New Roman"/>
          <w:sz w:val="28"/>
          <w:szCs w:val="28"/>
        </w:rPr>
        <w:t xml:space="preserve"> </w:t>
      </w:r>
      <w:r w:rsidR="008F1930" w:rsidRPr="008F1930">
        <w:rPr>
          <w:rFonts w:ascii="Times New Roman" w:hAnsi="Times New Roman" w:cs="Times New Roman"/>
          <w:sz w:val="28"/>
          <w:szCs w:val="28"/>
        </w:rPr>
        <w:t>«</w:t>
      </w:r>
      <w:r w:rsidRPr="008F1930">
        <w:rPr>
          <w:rFonts w:ascii="Times New Roman" w:hAnsi="Times New Roman" w:cs="Times New Roman"/>
          <w:sz w:val="28"/>
          <w:szCs w:val="28"/>
        </w:rPr>
        <w:t xml:space="preserve">Адаптация </w:t>
      </w:r>
      <w:r w:rsidR="004E2366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 учреждений социальной инфраструктуры</w:t>
      </w:r>
      <w:r w:rsidR="004E2366" w:rsidRPr="008F1930">
        <w:rPr>
          <w:rFonts w:ascii="Times New Roman" w:hAnsi="Times New Roman" w:cs="Times New Roman"/>
          <w:sz w:val="28"/>
          <w:szCs w:val="28"/>
        </w:rPr>
        <w:t xml:space="preserve"> </w:t>
      </w:r>
      <w:r w:rsidR="004E2366">
        <w:rPr>
          <w:rFonts w:ascii="Times New Roman" w:hAnsi="Times New Roman" w:cs="Times New Roman"/>
          <w:sz w:val="28"/>
          <w:szCs w:val="28"/>
        </w:rPr>
        <w:t xml:space="preserve">к нуждам </w:t>
      </w:r>
      <w:r w:rsidRPr="008F1930">
        <w:rPr>
          <w:rFonts w:ascii="Times New Roman" w:hAnsi="Times New Roman" w:cs="Times New Roman"/>
          <w:sz w:val="28"/>
          <w:szCs w:val="28"/>
        </w:rPr>
        <w:t xml:space="preserve">инвалидов и других </w:t>
      </w:r>
      <w:proofErr w:type="spellStart"/>
      <w:r w:rsidRPr="008F1930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8F1930">
        <w:rPr>
          <w:rFonts w:ascii="Times New Roman" w:hAnsi="Times New Roman" w:cs="Times New Roman"/>
          <w:sz w:val="28"/>
          <w:szCs w:val="28"/>
        </w:rPr>
        <w:t xml:space="preserve"> групп населения</w:t>
      </w:r>
      <w:r w:rsidR="008F1930" w:rsidRPr="008F1930">
        <w:rPr>
          <w:rFonts w:ascii="Times New Roman" w:hAnsi="Times New Roman" w:cs="Times New Roman"/>
          <w:sz w:val="28"/>
          <w:szCs w:val="28"/>
        </w:rPr>
        <w:t>»</w:t>
      </w:r>
      <w:r w:rsidRPr="008F1930">
        <w:rPr>
          <w:rFonts w:ascii="Times New Roman" w:hAnsi="Times New Roman" w:cs="Times New Roman"/>
          <w:sz w:val="28"/>
          <w:szCs w:val="28"/>
        </w:rPr>
        <w:t xml:space="preserve">, в рамках которого предполагается увеличить количество </w:t>
      </w:r>
      <w:r w:rsidR="009B7C77" w:rsidRPr="00A00F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муниципальных учреждений социальной </w:t>
      </w:r>
      <w:r w:rsidR="004E2366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инфраструктуры</w:t>
      </w:r>
      <w:r w:rsidR="004E2366" w:rsidRPr="00A00F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B7C77" w:rsidRPr="00A00FF9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городского округа</w:t>
      </w:r>
      <w:r w:rsidR="009B7C77" w:rsidRPr="009B7C77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, </w:t>
      </w:r>
      <w:r w:rsidRPr="008F1930">
        <w:rPr>
          <w:rFonts w:ascii="Times New Roman" w:hAnsi="Times New Roman" w:cs="Times New Roman"/>
          <w:sz w:val="28"/>
          <w:szCs w:val="28"/>
        </w:rPr>
        <w:t xml:space="preserve">доступных для инвалидов и других </w:t>
      </w:r>
      <w:proofErr w:type="spellStart"/>
      <w:r w:rsidRPr="008F1930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8F1930">
        <w:rPr>
          <w:rFonts w:ascii="Times New Roman" w:hAnsi="Times New Roman" w:cs="Times New Roman"/>
          <w:sz w:val="28"/>
          <w:szCs w:val="28"/>
        </w:rPr>
        <w:t xml:space="preserve"> групп населения, путем проведения </w:t>
      </w:r>
      <w:r w:rsidR="009B7C77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Pr="008F1930">
        <w:rPr>
          <w:rFonts w:ascii="Times New Roman" w:hAnsi="Times New Roman" w:cs="Times New Roman"/>
          <w:sz w:val="28"/>
          <w:szCs w:val="28"/>
        </w:rPr>
        <w:t xml:space="preserve">работ в </w:t>
      </w:r>
      <w:r w:rsidR="001D7A1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F1930">
        <w:rPr>
          <w:rFonts w:ascii="Times New Roman" w:hAnsi="Times New Roman" w:cs="Times New Roman"/>
          <w:sz w:val="28"/>
          <w:szCs w:val="28"/>
        </w:rPr>
        <w:t>учреждениях культуры</w:t>
      </w:r>
      <w:r w:rsidR="00190206">
        <w:rPr>
          <w:rFonts w:ascii="Times New Roman" w:hAnsi="Times New Roman" w:cs="Times New Roman"/>
          <w:sz w:val="28"/>
          <w:szCs w:val="28"/>
        </w:rPr>
        <w:t xml:space="preserve"> и</w:t>
      </w:r>
      <w:r w:rsidRPr="008F1930"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9B7C77" w:rsidRPr="003E788A" w:rsidRDefault="002B228B" w:rsidP="008F19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930">
        <w:rPr>
          <w:rFonts w:ascii="Times New Roman" w:hAnsi="Times New Roman" w:cs="Times New Roman"/>
          <w:sz w:val="28"/>
          <w:szCs w:val="28"/>
        </w:rPr>
        <w:t xml:space="preserve">Непосредственным результатом реализации основного мероприятия </w:t>
      </w:r>
      <w:r w:rsidR="004E2366">
        <w:rPr>
          <w:rFonts w:ascii="Times New Roman" w:hAnsi="Times New Roman" w:cs="Times New Roman"/>
          <w:sz w:val="28"/>
          <w:szCs w:val="28"/>
        </w:rPr>
        <w:t>п</w:t>
      </w:r>
      <w:r w:rsidRPr="008F1930">
        <w:rPr>
          <w:rFonts w:ascii="Times New Roman" w:hAnsi="Times New Roman" w:cs="Times New Roman"/>
          <w:sz w:val="28"/>
          <w:szCs w:val="28"/>
        </w:rPr>
        <w:t xml:space="preserve">одпрограммы станет </w:t>
      </w:r>
      <w:r w:rsidR="004E2366" w:rsidRPr="008F1930">
        <w:rPr>
          <w:rFonts w:ascii="Times New Roman" w:hAnsi="Times New Roman" w:cs="Times New Roman"/>
          <w:sz w:val="28"/>
          <w:szCs w:val="28"/>
        </w:rPr>
        <w:t>увеличение количества</w:t>
      </w:r>
      <w:r w:rsidR="004E23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муниципальных учреждений социальной инфраструктуры городского округа</w:t>
      </w:r>
      <w:r w:rsidR="004E2366" w:rsidRPr="008F1930">
        <w:rPr>
          <w:rFonts w:ascii="Times New Roman" w:hAnsi="Times New Roman" w:cs="Times New Roman"/>
          <w:sz w:val="28"/>
          <w:szCs w:val="28"/>
        </w:rPr>
        <w:t xml:space="preserve">, адаптированных для </w:t>
      </w:r>
      <w:r w:rsidR="004E2366" w:rsidRPr="003E788A">
        <w:rPr>
          <w:rFonts w:ascii="Times New Roman" w:hAnsi="Times New Roman" w:cs="Times New Roman"/>
          <w:sz w:val="28"/>
          <w:szCs w:val="28"/>
        </w:rPr>
        <w:t xml:space="preserve">инвалидов и других </w:t>
      </w:r>
      <w:proofErr w:type="spellStart"/>
      <w:r w:rsidR="004E2366" w:rsidRPr="003E788A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="004E2366" w:rsidRPr="003E788A">
        <w:rPr>
          <w:rFonts w:ascii="Times New Roman" w:hAnsi="Times New Roman" w:cs="Times New Roman"/>
          <w:sz w:val="28"/>
          <w:szCs w:val="28"/>
        </w:rPr>
        <w:t xml:space="preserve"> групп населения</w:t>
      </w:r>
      <w:r w:rsidR="00995FDF">
        <w:rPr>
          <w:rFonts w:ascii="Times New Roman" w:hAnsi="Times New Roman" w:cs="Times New Roman"/>
          <w:sz w:val="28"/>
          <w:szCs w:val="28"/>
        </w:rPr>
        <w:t>,</w:t>
      </w:r>
      <w:r w:rsidR="009B7C77" w:rsidRPr="003E788A">
        <w:rPr>
          <w:rFonts w:ascii="Times New Roman" w:hAnsi="Times New Roman" w:cs="Times New Roman"/>
          <w:sz w:val="28"/>
          <w:szCs w:val="28"/>
        </w:rPr>
        <w:t xml:space="preserve">  в 2026 году до </w:t>
      </w:r>
      <w:r w:rsidR="003E788A" w:rsidRPr="003E788A">
        <w:rPr>
          <w:rFonts w:ascii="Times New Roman" w:hAnsi="Times New Roman" w:cs="Times New Roman"/>
          <w:sz w:val="28"/>
          <w:szCs w:val="28"/>
        </w:rPr>
        <w:t>74</w:t>
      </w:r>
      <w:r w:rsidR="009B7C77" w:rsidRPr="003E788A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2B228B" w:rsidRPr="008F1930" w:rsidRDefault="002B228B" w:rsidP="008F193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228B" w:rsidRPr="006568A6" w:rsidRDefault="00676EDA" w:rsidP="008F1930">
      <w:pPr>
        <w:pStyle w:val="ConsPlusNormal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shape id="_x0000_s1028" type="#_x0000_t32" style="position:absolute;margin-left:151.05pt;margin-top:14.75pt;width:240pt;height:0;z-index:251660288" o:connectortype="straight"/>
        </w:pict>
      </w:r>
    </w:p>
    <w:p w:rsidR="002B228B" w:rsidRPr="006568A6" w:rsidRDefault="002B228B">
      <w:pPr>
        <w:pStyle w:val="ConsPlusNormal"/>
        <w:rPr>
          <w:rFonts w:ascii="Times New Roman" w:hAnsi="Times New Roman" w:cs="Times New Roman"/>
          <w:color w:val="FF0000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1F" w:rsidRDefault="000C161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6E7E" w:rsidRDefault="00EF6E7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6E7E" w:rsidRDefault="00EF6E7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6E7E" w:rsidRDefault="00EF6E7E" w:rsidP="00EF6E7E">
      <w:pPr>
        <w:pStyle w:val="ConsPlusNormal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2B228B" w:rsidRPr="00B749D3" w:rsidRDefault="002B228B" w:rsidP="00EF6E7E">
      <w:pPr>
        <w:pStyle w:val="ConsPlusNormal"/>
        <w:spacing w:line="240" w:lineRule="exact"/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 w:rsidRPr="00B749D3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2B228B" w:rsidRPr="00B749D3" w:rsidRDefault="002B228B" w:rsidP="00EF6E7E">
      <w:pPr>
        <w:pStyle w:val="ConsPlusNormal"/>
        <w:spacing w:line="240" w:lineRule="exact"/>
        <w:ind w:left="5954"/>
        <w:rPr>
          <w:rFonts w:ascii="Times New Roman" w:hAnsi="Times New Roman" w:cs="Times New Roman"/>
          <w:sz w:val="28"/>
          <w:szCs w:val="28"/>
        </w:rPr>
      </w:pPr>
      <w:r w:rsidRPr="00B749D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B228B" w:rsidRPr="00B749D3" w:rsidRDefault="00B749D3" w:rsidP="00EF6E7E">
      <w:pPr>
        <w:pStyle w:val="ConsPlusNormal"/>
        <w:spacing w:line="240" w:lineRule="exact"/>
        <w:ind w:left="5954"/>
        <w:rPr>
          <w:rFonts w:ascii="Times New Roman" w:hAnsi="Times New Roman" w:cs="Times New Roman"/>
          <w:sz w:val="28"/>
          <w:szCs w:val="28"/>
        </w:rPr>
      </w:pPr>
      <w:r w:rsidRPr="00B749D3">
        <w:rPr>
          <w:rFonts w:ascii="Times New Roman" w:hAnsi="Times New Roman" w:cs="Times New Roman"/>
          <w:sz w:val="28"/>
          <w:szCs w:val="28"/>
        </w:rPr>
        <w:t>«</w:t>
      </w:r>
      <w:r w:rsidR="002B228B" w:rsidRPr="00B749D3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</w:p>
    <w:p w:rsidR="002B228B" w:rsidRPr="00B749D3" w:rsidRDefault="002B228B" w:rsidP="00EF6E7E">
      <w:pPr>
        <w:pStyle w:val="ConsPlusNormal"/>
        <w:spacing w:line="240" w:lineRule="exact"/>
        <w:ind w:left="5954"/>
        <w:rPr>
          <w:rFonts w:ascii="Times New Roman" w:hAnsi="Times New Roman" w:cs="Times New Roman"/>
          <w:sz w:val="28"/>
          <w:szCs w:val="28"/>
        </w:rPr>
      </w:pPr>
      <w:r w:rsidRPr="00B749D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749D3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B749D3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</w:p>
    <w:p w:rsidR="002B228B" w:rsidRPr="00B749D3" w:rsidRDefault="002B228B" w:rsidP="00EF6E7E">
      <w:pPr>
        <w:pStyle w:val="ConsPlusNormal"/>
        <w:spacing w:line="240" w:lineRule="exact"/>
        <w:ind w:left="5954"/>
        <w:rPr>
          <w:rFonts w:ascii="Times New Roman" w:hAnsi="Times New Roman" w:cs="Times New Roman"/>
          <w:sz w:val="28"/>
          <w:szCs w:val="28"/>
        </w:rPr>
      </w:pPr>
      <w:r w:rsidRPr="00B749D3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B749D3" w:rsidRPr="00B749D3">
        <w:rPr>
          <w:rFonts w:ascii="Times New Roman" w:hAnsi="Times New Roman" w:cs="Times New Roman"/>
          <w:sz w:val="28"/>
          <w:szCs w:val="28"/>
        </w:rPr>
        <w:t>»</w:t>
      </w:r>
    </w:p>
    <w:p w:rsidR="002B228B" w:rsidRPr="00B749D3" w:rsidRDefault="002B228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228B" w:rsidRPr="008859A8" w:rsidRDefault="002B228B" w:rsidP="003E788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3" w:name="P480"/>
      <w:bookmarkEnd w:id="3"/>
      <w:r w:rsidRPr="008859A8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2B228B" w:rsidRPr="008859A8" w:rsidRDefault="00B749D3" w:rsidP="003E788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59A8">
        <w:rPr>
          <w:rFonts w:ascii="Times New Roman" w:hAnsi="Times New Roman" w:cs="Times New Roman"/>
          <w:b w:val="0"/>
          <w:sz w:val="28"/>
          <w:szCs w:val="28"/>
        </w:rPr>
        <w:t>«</w:t>
      </w:r>
      <w:r w:rsidR="002B228B" w:rsidRPr="008859A8">
        <w:rPr>
          <w:rFonts w:ascii="Times New Roman" w:hAnsi="Times New Roman" w:cs="Times New Roman"/>
          <w:b w:val="0"/>
          <w:sz w:val="28"/>
          <w:szCs w:val="28"/>
        </w:rPr>
        <w:t xml:space="preserve">ОБЕСПЕЧЕНИЕ РЕАЛИЗАЦИИ МУНИЦИПАЛЬНОЙ ПРОГРАММЫ </w:t>
      </w:r>
      <w:r w:rsidRPr="008859A8">
        <w:rPr>
          <w:rFonts w:ascii="Times New Roman" w:hAnsi="Times New Roman" w:cs="Times New Roman"/>
          <w:b w:val="0"/>
          <w:sz w:val="28"/>
          <w:szCs w:val="28"/>
        </w:rPr>
        <w:t>«</w:t>
      </w:r>
      <w:r w:rsidR="002B228B" w:rsidRPr="008859A8">
        <w:rPr>
          <w:rFonts w:ascii="Times New Roman" w:hAnsi="Times New Roman" w:cs="Times New Roman"/>
          <w:b w:val="0"/>
          <w:sz w:val="28"/>
          <w:szCs w:val="28"/>
        </w:rPr>
        <w:t>СОЦИАЛЬНАЯ</w:t>
      </w:r>
      <w:r w:rsidRPr="008859A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B228B" w:rsidRPr="008859A8">
        <w:rPr>
          <w:rFonts w:ascii="Times New Roman" w:hAnsi="Times New Roman" w:cs="Times New Roman"/>
          <w:b w:val="0"/>
          <w:sz w:val="28"/>
          <w:szCs w:val="28"/>
        </w:rPr>
        <w:t>ПОДДЕРЖКА ГРАЖДАН В ИПАТОВСКОМ ГОРОДСКОМ ОКРУГЕ</w:t>
      </w:r>
      <w:r w:rsidRPr="008859A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B228B" w:rsidRPr="008859A8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1D7A17">
        <w:rPr>
          <w:rFonts w:ascii="Times New Roman" w:hAnsi="Times New Roman" w:cs="Times New Roman"/>
          <w:b w:val="0"/>
          <w:sz w:val="28"/>
          <w:szCs w:val="28"/>
        </w:rPr>
        <w:t>»</w:t>
      </w:r>
      <w:r w:rsidR="002B228B" w:rsidRPr="008859A8">
        <w:rPr>
          <w:rFonts w:ascii="Times New Roman" w:hAnsi="Times New Roman" w:cs="Times New Roman"/>
          <w:b w:val="0"/>
          <w:sz w:val="28"/>
          <w:szCs w:val="28"/>
        </w:rPr>
        <w:t xml:space="preserve"> И ОБЩЕПРОГРАММНЫЕ МЕРОПРИЯТИЯ</w:t>
      </w:r>
      <w:r w:rsidRPr="008859A8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B228B" w:rsidRPr="003E788A" w:rsidRDefault="002B228B" w:rsidP="003E788A">
      <w:pPr>
        <w:rPr>
          <w:rFonts w:ascii="Times New Roman" w:hAnsi="Times New Roman" w:cs="Times New Roman"/>
          <w:sz w:val="28"/>
          <w:szCs w:val="28"/>
        </w:rPr>
      </w:pPr>
    </w:p>
    <w:p w:rsidR="001D7A17" w:rsidRDefault="008859A8" w:rsidP="00CA75B6">
      <w:pPr>
        <w:pStyle w:val="22"/>
        <w:shd w:val="clear" w:color="auto" w:fill="auto"/>
        <w:spacing w:after="0" w:line="322" w:lineRule="exact"/>
        <w:ind w:firstLine="708"/>
        <w:jc w:val="both"/>
      </w:pPr>
      <w:r>
        <w:rPr>
          <w:rFonts w:eastAsiaTheme="minorHAnsi"/>
        </w:rPr>
        <w:t>П</w:t>
      </w:r>
      <w:r w:rsidR="00946CFE">
        <w:rPr>
          <w:rFonts w:eastAsiaTheme="minorHAnsi"/>
        </w:rPr>
        <w:t>одпрограмм</w:t>
      </w:r>
      <w:r w:rsidR="00CA75B6">
        <w:rPr>
          <w:rFonts w:eastAsiaTheme="minorHAnsi"/>
        </w:rPr>
        <w:t>а</w:t>
      </w:r>
      <w:r w:rsidR="00946CFE">
        <w:rPr>
          <w:rFonts w:eastAsiaTheme="minorHAnsi"/>
        </w:rPr>
        <w:t xml:space="preserve"> «Обеспечение реализации муниципальной программы «Социальная поддержка граждан </w:t>
      </w:r>
      <w:r w:rsidR="00023A22">
        <w:rPr>
          <w:rFonts w:eastAsiaTheme="minorHAnsi"/>
        </w:rPr>
        <w:t xml:space="preserve">в </w:t>
      </w:r>
      <w:proofErr w:type="spellStart"/>
      <w:r w:rsidR="00023A22" w:rsidRPr="003E788A">
        <w:t>Ипатовско</w:t>
      </w:r>
      <w:r w:rsidR="00023A22">
        <w:t>м</w:t>
      </w:r>
      <w:proofErr w:type="spellEnd"/>
      <w:r w:rsidR="00023A22" w:rsidRPr="003E788A">
        <w:t xml:space="preserve"> городско</w:t>
      </w:r>
      <w:r w:rsidR="00023A22">
        <w:t>м</w:t>
      </w:r>
      <w:r w:rsidR="00023A22" w:rsidRPr="003E788A">
        <w:t xml:space="preserve"> округ</w:t>
      </w:r>
      <w:r w:rsidR="00023A22">
        <w:t>е</w:t>
      </w:r>
      <w:r w:rsidR="00023A22" w:rsidRPr="003E788A">
        <w:t xml:space="preserve"> Ставропольского края</w:t>
      </w:r>
      <w:r>
        <w:t>»</w:t>
      </w:r>
      <w:r w:rsidR="00946CFE">
        <w:rPr>
          <w:rFonts w:eastAsiaTheme="minorHAnsi"/>
        </w:rPr>
        <w:t xml:space="preserve"> и </w:t>
      </w:r>
      <w:proofErr w:type="spellStart"/>
      <w:r w:rsidR="00946CFE">
        <w:rPr>
          <w:rFonts w:eastAsiaTheme="minorHAnsi"/>
        </w:rPr>
        <w:t>общепрограммные</w:t>
      </w:r>
      <w:proofErr w:type="spellEnd"/>
      <w:r w:rsidR="00946CFE">
        <w:rPr>
          <w:rFonts w:eastAsiaTheme="minorHAnsi"/>
        </w:rPr>
        <w:t xml:space="preserve"> мероприятия</w:t>
      </w:r>
      <w:r w:rsidR="00023A22">
        <w:rPr>
          <w:rFonts w:eastAsiaTheme="minorHAnsi"/>
        </w:rPr>
        <w:t>»</w:t>
      </w:r>
      <w:r w:rsidR="00946CFE">
        <w:rPr>
          <w:rFonts w:eastAsiaTheme="minorHAnsi"/>
        </w:rPr>
        <w:t xml:space="preserve"> </w:t>
      </w:r>
      <w:r>
        <w:rPr>
          <w:rFonts w:eastAsiaTheme="minorHAnsi"/>
        </w:rPr>
        <w:t xml:space="preserve"> муниципальной программы «Социальная поддержка граждан в </w:t>
      </w:r>
      <w:proofErr w:type="spellStart"/>
      <w:r w:rsidRPr="003E788A">
        <w:t>Ипатовско</w:t>
      </w:r>
      <w:r>
        <w:t>м</w:t>
      </w:r>
      <w:proofErr w:type="spellEnd"/>
      <w:r w:rsidRPr="003E788A">
        <w:t xml:space="preserve"> городско</w:t>
      </w:r>
      <w:r>
        <w:t>м</w:t>
      </w:r>
      <w:r w:rsidRPr="003E788A">
        <w:t xml:space="preserve"> округ</w:t>
      </w:r>
      <w:r>
        <w:t>е</w:t>
      </w:r>
      <w:r w:rsidRPr="003E788A">
        <w:t xml:space="preserve"> Ставропольского края</w:t>
      </w:r>
      <w:r w:rsidR="001D7A17">
        <w:t>»</w:t>
      </w:r>
      <w:r>
        <w:t xml:space="preserve"> </w:t>
      </w:r>
      <w:r w:rsidR="00974572" w:rsidRPr="000B6FC8">
        <w:t xml:space="preserve">(далее - </w:t>
      </w:r>
      <w:r w:rsidR="00974572">
        <w:t>п</w:t>
      </w:r>
      <w:r w:rsidR="00974572" w:rsidRPr="000B6FC8">
        <w:t>одпрограмма, Программа)</w:t>
      </w:r>
      <w:r w:rsidR="00974572">
        <w:t xml:space="preserve"> </w:t>
      </w:r>
      <w:r>
        <w:t xml:space="preserve">осуществляется в целях обеспечения деятельности в сфере развития </w:t>
      </w:r>
      <w:r w:rsidRPr="00DA5ACE">
        <w:t xml:space="preserve">социальной защиты населения </w:t>
      </w:r>
      <w:proofErr w:type="spellStart"/>
      <w:r w:rsidRPr="00DA5ACE">
        <w:t>Ипатовского</w:t>
      </w:r>
      <w:proofErr w:type="spellEnd"/>
      <w:r w:rsidRPr="00DA5ACE">
        <w:t xml:space="preserve"> городского округа Ставропольского края и иных мероприятий</w:t>
      </w:r>
      <w:r w:rsidR="001D7A17">
        <w:t>.</w:t>
      </w:r>
    </w:p>
    <w:p w:rsidR="00974572" w:rsidRDefault="001D7A17" w:rsidP="00CA75B6">
      <w:pPr>
        <w:pStyle w:val="22"/>
        <w:shd w:val="clear" w:color="auto" w:fill="auto"/>
        <w:spacing w:after="0" w:line="322" w:lineRule="exact"/>
        <w:ind w:firstLine="708"/>
        <w:jc w:val="both"/>
        <w:rPr>
          <w:szCs w:val="22"/>
        </w:rPr>
      </w:pPr>
      <w:r w:rsidRPr="00D11F86">
        <w:t xml:space="preserve">Основным мероприятием </w:t>
      </w:r>
      <w:r w:rsidR="00974572">
        <w:t>п</w:t>
      </w:r>
      <w:r w:rsidRPr="00D11F86">
        <w:t>одпрограммы является</w:t>
      </w:r>
      <w:r>
        <w:t xml:space="preserve"> о</w:t>
      </w:r>
      <w:r w:rsidRPr="00920A04">
        <w:rPr>
          <w:szCs w:val="22"/>
        </w:rPr>
        <w:t xml:space="preserve">беспечение деятельности управления труда и социальной защиты населения администрации </w:t>
      </w:r>
      <w:proofErr w:type="spellStart"/>
      <w:r w:rsidRPr="00920A04">
        <w:rPr>
          <w:szCs w:val="22"/>
        </w:rPr>
        <w:t>Ипатовского</w:t>
      </w:r>
      <w:proofErr w:type="spellEnd"/>
      <w:r w:rsidRPr="00920A04">
        <w:rPr>
          <w:szCs w:val="22"/>
        </w:rPr>
        <w:t xml:space="preserve"> городского округа Ставропольского края</w:t>
      </w:r>
      <w:r w:rsidR="00974572">
        <w:rPr>
          <w:szCs w:val="22"/>
        </w:rPr>
        <w:t xml:space="preserve"> </w:t>
      </w:r>
      <w:r w:rsidR="00974572" w:rsidRPr="00DA5ACE">
        <w:t>(далее - УТСЗН)</w:t>
      </w:r>
      <w:r w:rsidRPr="00920A04">
        <w:rPr>
          <w:szCs w:val="22"/>
        </w:rPr>
        <w:t xml:space="preserve"> в области социальной защиты населения</w:t>
      </w:r>
      <w:r w:rsidR="00974572">
        <w:rPr>
          <w:szCs w:val="22"/>
        </w:rPr>
        <w:t>.</w:t>
      </w:r>
    </w:p>
    <w:p w:rsidR="00DA5ACE" w:rsidRPr="00DA5ACE" w:rsidRDefault="00974572" w:rsidP="00CA75B6">
      <w:pPr>
        <w:pStyle w:val="22"/>
        <w:shd w:val="clear" w:color="auto" w:fill="auto"/>
        <w:spacing w:after="0" w:line="322" w:lineRule="exact"/>
        <w:ind w:firstLine="708"/>
        <w:jc w:val="both"/>
      </w:pPr>
      <w:r w:rsidRPr="00D11F86">
        <w:t>Обеспечение деятельности по реализации Программы предполагает расходы на</w:t>
      </w:r>
      <w:r>
        <w:t xml:space="preserve"> </w:t>
      </w:r>
      <w:r w:rsidR="008859A8" w:rsidRPr="00DA5ACE">
        <w:t>выплат</w:t>
      </w:r>
      <w:r w:rsidR="00CA75B6">
        <w:t>у заработной платы</w:t>
      </w:r>
      <w:r w:rsidR="008859A8" w:rsidRPr="00DA5ACE">
        <w:t xml:space="preserve"> работник</w:t>
      </w:r>
      <w:r w:rsidR="00CA75B6">
        <w:t>ам</w:t>
      </w:r>
      <w:r w:rsidR="008859A8" w:rsidRPr="00DA5ACE">
        <w:t xml:space="preserve"> УТСЗН, </w:t>
      </w:r>
      <w:r w:rsidR="00DA5ACE" w:rsidRPr="00DA5ACE">
        <w:t xml:space="preserve">обеспечение функций </w:t>
      </w:r>
      <w:r w:rsidR="008859A8" w:rsidRPr="00DA5ACE">
        <w:t>УТСЗН</w:t>
      </w:r>
      <w:r w:rsidR="00DA5ACE" w:rsidRPr="00DA5ACE">
        <w:t>.</w:t>
      </w:r>
    </w:p>
    <w:p w:rsidR="002B228B" w:rsidRPr="00DA5ACE" w:rsidRDefault="002B228B" w:rsidP="003E788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228B" w:rsidRPr="00DA5ACE" w:rsidRDefault="002B228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228B" w:rsidRPr="006568A6" w:rsidRDefault="002B228B">
      <w:pPr>
        <w:pStyle w:val="ConsPlusNormal"/>
        <w:rPr>
          <w:rFonts w:ascii="Times New Roman" w:hAnsi="Times New Roman" w:cs="Times New Roman"/>
          <w:color w:val="FF0000"/>
          <w:sz w:val="28"/>
          <w:szCs w:val="28"/>
        </w:rPr>
      </w:pPr>
    </w:p>
    <w:p w:rsidR="002B228B" w:rsidRPr="006568A6" w:rsidRDefault="00676EDA">
      <w:pPr>
        <w:pStyle w:val="ConsPlusNormal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shape id="_x0000_s1029" type="#_x0000_t32" style="position:absolute;margin-left:155.55pt;margin-top:.35pt;width:263.25pt;height:0;z-index:251661312" o:connectortype="straight"/>
        </w:pict>
      </w:r>
    </w:p>
    <w:p w:rsidR="00A44225" w:rsidRDefault="00A44225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A44225" w:rsidRDefault="00A44225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A44225" w:rsidRDefault="00A44225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A44225" w:rsidRDefault="00A44225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A44225" w:rsidRDefault="00A44225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A44225" w:rsidRDefault="00A44225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A44225" w:rsidRDefault="00A44225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A44225" w:rsidRDefault="00A44225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A44225" w:rsidRDefault="00A44225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A44225" w:rsidRDefault="00A44225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2B228B" w:rsidRPr="006568A6" w:rsidRDefault="002B228B">
      <w:pPr>
        <w:pStyle w:val="ConsPlusTitle"/>
        <w:jc w:val="center"/>
        <w:rPr>
          <w:rFonts w:ascii="Times New Roman" w:hAnsi="Times New Roman" w:cs="Times New Roman"/>
          <w:color w:val="FF0000"/>
        </w:rPr>
      </w:pPr>
    </w:p>
    <w:p w:rsidR="002B228B" w:rsidRPr="006568A6" w:rsidRDefault="002B228B">
      <w:pPr>
        <w:rPr>
          <w:rFonts w:ascii="Times New Roman" w:hAnsi="Times New Roman" w:cs="Times New Roman"/>
          <w:color w:val="FF0000"/>
        </w:rPr>
        <w:sectPr w:rsidR="002B228B" w:rsidRPr="006568A6" w:rsidSect="006568A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CA084F" w:rsidRPr="00EF6E7E" w:rsidRDefault="00CA084F" w:rsidP="00EF6E7E">
      <w:pPr>
        <w:pStyle w:val="ConsPlusNormal"/>
        <w:spacing w:line="240" w:lineRule="exact"/>
        <w:ind w:left="10773"/>
        <w:outlineLvl w:val="1"/>
        <w:rPr>
          <w:rFonts w:ascii="Times New Roman" w:hAnsi="Times New Roman" w:cs="Times New Roman"/>
          <w:sz w:val="28"/>
          <w:szCs w:val="28"/>
        </w:rPr>
      </w:pPr>
      <w:r w:rsidRPr="00EF6E7E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CA084F" w:rsidRPr="00EF6E7E" w:rsidRDefault="00CA084F" w:rsidP="00EF6E7E">
      <w:pPr>
        <w:pStyle w:val="ConsPlusNormal"/>
        <w:spacing w:line="240" w:lineRule="exact"/>
        <w:ind w:left="10773"/>
        <w:rPr>
          <w:rFonts w:ascii="Times New Roman" w:hAnsi="Times New Roman" w:cs="Times New Roman"/>
          <w:sz w:val="28"/>
          <w:szCs w:val="28"/>
        </w:rPr>
      </w:pPr>
      <w:r w:rsidRPr="00EF6E7E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CA084F" w:rsidRPr="00EF6E7E" w:rsidRDefault="00CA084F" w:rsidP="00EF6E7E">
      <w:pPr>
        <w:pStyle w:val="ConsPlusNormal"/>
        <w:spacing w:line="240" w:lineRule="exact"/>
        <w:ind w:left="10773"/>
        <w:rPr>
          <w:rFonts w:ascii="Times New Roman" w:hAnsi="Times New Roman" w:cs="Times New Roman"/>
          <w:sz w:val="28"/>
          <w:szCs w:val="28"/>
        </w:rPr>
      </w:pPr>
      <w:r w:rsidRPr="00EF6E7E">
        <w:rPr>
          <w:rFonts w:ascii="Times New Roman" w:hAnsi="Times New Roman" w:cs="Times New Roman"/>
          <w:sz w:val="28"/>
          <w:szCs w:val="28"/>
        </w:rPr>
        <w:t>«Социальная поддержка граждан</w:t>
      </w:r>
    </w:p>
    <w:p w:rsidR="00CA084F" w:rsidRPr="00EF6E7E" w:rsidRDefault="00CA084F" w:rsidP="00EF6E7E">
      <w:pPr>
        <w:pStyle w:val="ConsPlusNormal"/>
        <w:spacing w:line="240" w:lineRule="exact"/>
        <w:ind w:left="10773"/>
        <w:rPr>
          <w:rFonts w:ascii="Times New Roman" w:hAnsi="Times New Roman" w:cs="Times New Roman"/>
          <w:sz w:val="28"/>
          <w:szCs w:val="28"/>
        </w:rPr>
      </w:pPr>
      <w:r w:rsidRPr="00EF6E7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EF6E7E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EF6E7E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</w:p>
    <w:p w:rsidR="00CA084F" w:rsidRPr="00D53720" w:rsidRDefault="00CA084F" w:rsidP="00EF6E7E">
      <w:pPr>
        <w:pStyle w:val="ConsPlusNormal"/>
        <w:spacing w:line="240" w:lineRule="exact"/>
        <w:ind w:left="10773"/>
        <w:rPr>
          <w:rFonts w:ascii="Times New Roman" w:hAnsi="Times New Roman" w:cs="Times New Roman"/>
          <w:szCs w:val="22"/>
        </w:rPr>
      </w:pPr>
      <w:r w:rsidRPr="00EF6E7E">
        <w:rPr>
          <w:rFonts w:ascii="Times New Roman" w:hAnsi="Times New Roman" w:cs="Times New Roman"/>
          <w:sz w:val="28"/>
          <w:szCs w:val="28"/>
        </w:rPr>
        <w:t>Ставропольского края»</w:t>
      </w:r>
    </w:p>
    <w:p w:rsidR="00CA084F" w:rsidRPr="00D53720" w:rsidRDefault="00CA084F" w:rsidP="00CA084F">
      <w:pPr>
        <w:pStyle w:val="ConsPlusNormal"/>
        <w:rPr>
          <w:rFonts w:ascii="Times New Roman" w:hAnsi="Times New Roman" w:cs="Times New Roman"/>
          <w:szCs w:val="22"/>
        </w:rPr>
      </w:pPr>
    </w:p>
    <w:p w:rsidR="00CA084F" w:rsidRPr="00CA75B6" w:rsidRDefault="00CA084F" w:rsidP="00CA084F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CA75B6">
        <w:rPr>
          <w:rFonts w:ascii="Times New Roman" w:hAnsi="Times New Roman" w:cs="Times New Roman"/>
          <w:b w:val="0"/>
          <w:szCs w:val="22"/>
        </w:rPr>
        <w:t>СВЕДЕНИЯ</w:t>
      </w:r>
    </w:p>
    <w:p w:rsidR="00CA084F" w:rsidRPr="00CA75B6" w:rsidRDefault="00CA084F" w:rsidP="00CA084F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CA75B6">
        <w:rPr>
          <w:rFonts w:ascii="Times New Roman" w:hAnsi="Times New Roman" w:cs="Times New Roman"/>
          <w:b w:val="0"/>
          <w:szCs w:val="22"/>
        </w:rPr>
        <w:t>ОБ ИНДИКАТОРАХ ДОСТИЖЕНИЯ ЦЕЛЕЙ МУНИЦИПАЛЬНОЙ ПРОГРАММЫ</w:t>
      </w:r>
    </w:p>
    <w:p w:rsidR="00CA084F" w:rsidRPr="00CA75B6" w:rsidRDefault="00CA084F" w:rsidP="00CA084F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CA75B6">
        <w:rPr>
          <w:rFonts w:ascii="Times New Roman" w:hAnsi="Times New Roman" w:cs="Times New Roman"/>
          <w:b w:val="0"/>
          <w:szCs w:val="22"/>
        </w:rPr>
        <w:t>«СОЦИАЛЬНАЯ ПОДДЕРЖКА ГРАЖДАН В ИПАТОВСКОМ ГОРОДСКОМ ОКРУГЕ</w:t>
      </w:r>
    </w:p>
    <w:p w:rsidR="00CA084F" w:rsidRPr="00CA75B6" w:rsidRDefault="00CA084F" w:rsidP="00CA084F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CA75B6">
        <w:rPr>
          <w:rFonts w:ascii="Times New Roman" w:hAnsi="Times New Roman" w:cs="Times New Roman"/>
          <w:b w:val="0"/>
          <w:szCs w:val="22"/>
        </w:rPr>
        <w:t xml:space="preserve">СТАВРОПОЛЬСКОГО КРАЯ» И </w:t>
      </w:r>
      <w:proofErr w:type="gramStart"/>
      <w:r w:rsidRPr="00CA75B6">
        <w:rPr>
          <w:rFonts w:ascii="Times New Roman" w:hAnsi="Times New Roman" w:cs="Times New Roman"/>
          <w:b w:val="0"/>
          <w:szCs w:val="22"/>
        </w:rPr>
        <w:t>ПОКАЗАТЕЛЯХ</w:t>
      </w:r>
      <w:proofErr w:type="gramEnd"/>
      <w:r w:rsidRPr="00CA75B6">
        <w:rPr>
          <w:rFonts w:ascii="Times New Roman" w:hAnsi="Times New Roman" w:cs="Times New Roman"/>
          <w:b w:val="0"/>
          <w:szCs w:val="22"/>
        </w:rPr>
        <w:t xml:space="preserve"> РЕШЕНИЯ ЗАДАЧ ПОДПРОГРАММ ПРОГРАММЫ И ИХ ЗНАЧЕНИЯХ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14"/>
        <w:gridCol w:w="5310"/>
        <w:gridCol w:w="34"/>
        <w:gridCol w:w="992"/>
        <w:gridCol w:w="54"/>
        <w:gridCol w:w="945"/>
        <w:gridCol w:w="992"/>
        <w:gridCol w:w="13"/>
        <w:gridCol w:w="980"/>
        <w:gridCol w:w="10"/>
        <w:gridCol w:w="982"/>
        <w:gridCol w:w="8"/>
        <w:gridCol w:w="960"/>
        <w:gridCol w:w="24"/>
        <w:gridCol w:w="1134"/>
        <w:gridCol w:w="27"/>
        <w:gridCol w:w="965"/>
        <w:gridCol w:w="40"/>
        <w:gridCol w:w="953"/>
      </w:tblGrid>
      <w:tr w:rsidR="00CA084F" w:rsidRPr="00D53720" w:rsidTr="00364311">
        <w:tc>
          <w:tcPr>
            <w:tcW w:w="814" w:type="dxa"/>
            <w:vMerge w:val="restart"/>
          </w:tcPr>
          <w:p w:rsidR="00CA084F" w:rsidRPr="00D53720" w:rsidRDefault="00995FDF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№</w:t>
            </w:r>
            <w:r w:rsidR="00CA084F" w:rsidRPr="00D53720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proofErr w:type="gramStart"/>
            <w:r w:rsidR="00CA084F" w:rsidRPr="00D53720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proofErr w:type="gramEnd"/>
            <w:r w:rsidR="00CA084F" w:rsidRPr="00D53720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="00CA084F" w:rsidRPr="00D53720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5344" w:type="dxa"/>
            <w:gridSpan w:val="2"/>
            <w:vMerge w:val="restart"/>
          </w:tcPr>
          <w:p w:rsidR="00CA084F" w:rsidRPr="00D53720" w:rsidRDefault="00CA084F" w:rsidP="00D537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 xml:space="preserve">Наименование индикатора достижения цели Программы и показателя решения задачи подпрограммы </w:t>
            </w:r>
          </w:p>
        </w:tc>
        <w:tc>
          <w:tcPr>
            <w:tcW w:w="992" w:type="dxa"/>
            <w:vMerge w:val="restart"/>
          </w:tcPr>
          <w:p w:rsidR="00CA084F" w:rsidRPr="00D53720" w:rsidRDefault="00CA084F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087" w:type="dxa"/>
            <w:gridSpan w:val="15"/>
          </w:tcPr>
          <w:p w:rsidR="00CA084F" w:rsidRPr="00D53720" w:rsidRDefault="00CA084F" w:rsidP="00D537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Значение индикатора достижения цели Программы и показателя решения задачи подпрограммы по годам</w:t>
            </w:r>
          </w:p>
        </w:tc>
      </w:tr>
      <w:tr w:rsidR="004B3F51" w:rsidRPr="00D53720" w:rsidTr="00364311">
        <w:tc>
          <w:tcPr>
            <w:tcW w:w="814" w:type="dxa"/>
            <w:vMerge/>
          </w:tcPr>
          <w:p w:rsidR="004B3F51" w:rsidRPr="00D53720" w:rsidRDefault="004B3F51" w:rsidP="00CA08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44" w:type="dxa"/>
            <w:gridSpan w:val="2"/>
            <w:vMerge/>
          </w:tcPr>
          <w:p w:rsidR="004B3F51" w:rsidRPr="00D53720" w:rsidRDefault="004B3F51" w:rsidP="00CA08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B3F51" w:rsidRPr="00D53720" w:rsidRDefault="004B3F51" w:rsidP="00CA08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gridSpan w:val="2"/>
          </w:tcPr>
          <w:p w:rsidR="004B3F51" w:rsidRPr="00D53720" w:rsidRDefault="004B3F51" w:rsidP="00A00F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2" w:type="dxa"/>
          </w:tcPr>
          <w:p w:rsidR="004B3F51" w:rsidRPr="00D53720" w:rsidRDefault="004B3F51" w:rsidP="00A00F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3" w:type="dxa"/>
            <w:gridSpan w:val="2"/>
          </w:tcPr>
          <w:p w:rsidR="004B3F51" w:rsidRPr="00D53720" w:rsidRDefault="004B3F51" w:rsidP="00A00F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2" w:type="dxa"/>
            <w:gridSpan w:val="2"/>
          </w:tcPr>
          <w:p w:rsidR="004B3F51" w:rsidRPr="00D53720" w:rsidRDefault="004B3F51" w:rsidP="00A938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20</w:t>
            </w:r>
            <w:r w:rsidR="00A93868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992" w:type="dxa"/>
            <w:gridSpan w:val="3"/>
          </w:tcPr>
          <w:p w:rsidR="004B3F51" w:rsidRPr="00D53720" w:rsidRDefault="004B3F51" w:rsidP="00A938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202</w:t>
            </w:r>
            <w:r w:rsidR="00A93868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134" w:type="dxa"/>
          </w:tcPr>
          <w:p w:rsidR="004B3F51" w:rsidRPr="00D53720" w:rsidRDefault="004B3F51" w:rsidP="00A938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202</w:t>
            </w:r>
            <w:r w:rsidR="00A93868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gridSpan w:val="2"/>
          </w:tcPr>
          <w:p w:rsidR="004B3F51" w:rsidRPr="00D53720" w:rsidRDefault="004B3F51" w:rsidP="00A938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202</w:t>
            </w:r>
            <w:r w:rsidR="00A93868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4B3F51" w:rsidRPr="00D53720" w:rsidRDefault="004B3F51" w:rsidP="00A938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202</w:t>
            </w:r>
            <w:r w:rsidR="00A93868">
              <w:rPr>
                <w:rFonts w:ascii="Times New Roman" w:hAnsi="Times New Roman" w:cs="Times New Roman"/>
                <w:szCs w:val="22"/>
              </w:rPr>
              <w:t>6</w:t>
            </w:r>
          </w:p>
        </w:tc>
      </w:tr>
      <w:tr w:rsidR="004B3F51" w:rsidRPr="00D53720" w:rsidTr="00364311">
        <w:tc>
          <w:tcPr>
            <w:tcW w:w="814" w:type="dxa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344" w:type="dxa"/>
            <w:gridSpan w:val="2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9" w:type="dxa"/>
            <w:gridSpan w:val="2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2" w:type="dxa"/>
            <w:gridSpan w:val="2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92" w:type="dxa"/>
            <w:gridSpan w:val="3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134" w:type="dxa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92" w:type="dxa"/>
            <w:gridSpan w:val="2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4B3F51" w:rsidRPr="00D53720" w:rsidTr="00364311">
        <w:tc>
          <w:tcPr>
            <w:tcW w:w="14244" w:type="dxa"/>
            <w:gridSpan w:val="17"/>
          </w:tcPr>
          <w:p w:rsidR="004B3F51" w:rsidRPr="00D53720" w:rsidRDefault="004B3F51" w:rsidP="00D5372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 xml:space="preserve">Муниципальная программа </w:t>
            </w:r>
            <w:r w:rsidR="00D53720" w:rsidRPr="00D53720">
              <w:rPr>
                <w:rFonts w:ascii="Times New Roman" w:hAnsi="Times New Roman" w:cs="Times New Roman"/>
                <w:szCs w:val="22"/>
              </w:rPr>
              <w:t>«</w:t>
            </w:r>
            <w:r w:rsidRPr="00D53720">
              <w:rPr>
                <w:rFonts w:ascii="Times New Roman" w:hAnsi="Times New Roman" w:cs="Times New Roman"/>
                <w:szCs w:val="22"/>
              </w:rPr>
              <w:t xml:space="preserve">Социальная поддержка граждан в </w:t>
            </w:r>
            <w:proofErr w:type="spellStart"/>
            <w:r w:rsidRPr="00D53720">
              <w:rPr>
                <w:rFonts w:ascii="Times New Roman" w:hAnsi="Times New Roman" w:cs="Times New Roman"/>
                <w:szCs w:val="22"/>
              </w:rPr>
              <w:t>Ипатовском</w:t>
            </w:r>
            <w:proofErr w:type="spellEnd"/>
            <w:r w:rsidRPr="00D53720">
              <w:rPr>
                <w:rFonts w:ascii="Times New Roman" w:hAnsi="Times New Roman" w:cs="Times New Roman"/>
                <w:szCs w:val="22"/>
              </w:rPr>
              <w:t xml:space="preserve"> городском округе Ставропольского края</w:t>
            </w:r>
            <w:r w:rsidR="00D53720" w:rsidRPr="00D53720">
              <w:rPr>
                <w:rFonts w:ascii="Times New Roman" w:hAnsi="Times New Roman" w:cs="Times New Roman"/>
                <w:szCs w:val="22"/>
              </w:rPr>
              <w:t>»</w:t>
            </w:r>
          </w:p>
        </w:tc>
        <w:tc>
          <w:tcPr>
            <w:tcW w:w="993" w:type="dxa"/>
            <w:gridSpan w:val="2"/>
          </w:tcPr>
          <w:p w:rsidR="004B3F51" w:rsidRPr="00D53720" w:rsidRDefault="004B3F51" w:rsidP="00CA08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B3F51" w:rsidRPr="00D53720" w:rsidTr="00364311">
        <w:tc>
          <w:tcPr>
            <w:tcW w:w="14244" w:type="dxa"/>
            <w:gridSpan w:val="17"/>
          </w:tcPr>
          <w:p w:rsidR="004B3F51" w:rsidRPr="00D53720" w:rsidRDefault="004B3F51" w:rsidP="00D5372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 xml:space="preserve">Цель  </w:t>
            </w:r>
            <w:r w:rsidR="00D53720" w:rsidRPr="00D53720">
              <w:rPr>
                <w:rFonts w:ascii="Times New Roman" w:hAnsi="Times New Roman" w:cs="Times New Roman"/>
                <w:szCs w:val="22"/>
              </w:rPr>
              <w:t>«</w:t>
            </w:r>
            <w:r w:rsidRPr="00D53720">
              <w:rPr>
                <w:rFonts w:ascii="Times New Roman" w:hAnsi="Times New Roman" w:cs="Times New Roman"/>
                <w:szCs w:val="22"/>
              </w:rPr>
              <w:t xml:space="preserve">Повышение уровня и качества жизни населения </w:t>
            </w:r>
            <w:proofErr w:type="spellStart"/>
            <w:r w:rsidRPr="00D53720">
              <w:rPr>
                <w:rFonts w:ascii="Times New Roman" w:hAnsi="Times New Roman" w:cs="Times New Roman"/>
                <w:szCs w:val="22"/>
              </w:rPr>
              <w:t>Ипатовского</w:t>
            </w:r>
            <w:proofErr w:type="spellEnd"/>
            <w:r w:rsidRPr="00D53720">
              <w:rPr>
                <w:rFonts w:ascii="Times New Roman" w:hAnsi="Times New Roman" w:cs="Times New Roman"/>
                <w:szCs w:val="22"/>
              </w:rPr>
              <w:t xml:space="preserve"> городского округа Ставропольского края</w:t>
            </w:r>
            <w:r w:rsidR="00D53720" w:rsidRPr="00D53720">
              <w:rPr>
                <w:rFonts w:ascii="Times New Roman" w:hAnsi="Times New Roman" w:cs="Times New Roman"/>
                <w:szCs w:val="22"/>
              </w:rPr>
              <w:t>»</w:t>
            </w:r>
          </w:p>
        </w:tc>
        <w:tc>
          <w:tcPr>
            <w:tcW w:w="993" w:type="dxa"/>
            <w:gridSpan w:val="2"/>
          </w:tcPr>
          <w:p w:rsidR="004B3F51" w:rsidRPr="00D53720" w:rsidRDefault="004B3F51" w:rsidP="00CA08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B3F51" w:rsidRPr="00D53720" w:rsidTr="00364311">
        <w:tc>
          <w:tcPr>
            <w:tcW w:w="814" w:type="dxa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44" w:type="dxa"/>
            <w:gridSpan w:val="2"/>
          </w:tcPr>
          <w:p w:rsidR="004B3F51" w:rsidRPr="00D53720" w:rsidRDefault="004B3F51" w:rsidP="00CA08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Индикатор достижения цели Программы</w:t>
            </w:r>
          </w:p>
        </w:tc>
        <w:tc>
          <w:tcPr>
            <w:tcW w:w="992" w:type="dxa"/>
          </w:tcPr>
          <w:p w:rsidR="004B3F51" w:rsidRPr="00D53720" w:rsidRDefault="004B3F51" w:rsidP="00CA08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9" w:type="dxa"/>
            <w:gridSpan w:val="2"/>
          </w:tcPr>
          <w:p w:rsidR="004B3F51" w:rsidRPr="00D53720" w:rsidRDefault="004B3F51" w:rsidP="00CA08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4B3F51" w:rsidRPr="00D53720" w:rsidRDefault="004B3F51" w:rsidP="00CA08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gridSpan w:val="2"/>
          </w:tcPr>
          <w:p w:rsidR="004B3F51" w:rsidRPr="00D53720" w:rsidRDefault="004B3F51" w:rsidP="00CA08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</w:tcPr>
          <w:p w:rsidR="004B3F51" w:rsidRPr="00D53720" w:rsidRDefault="004B3F51" w:rsidP="00CA08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3"/>
          </w:tcPr>
          <w:p w:rsidR="004B3F51" w:rsidRPr="00D53720" w:rsidRDefault="004B3F51" w:rsidP="00CA08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4B3F51" w:rsidRPr="00D53720" w:rsidRDefault="004B3F51" w:rsidP="00CA08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</w:tcPr>
          <w:p w:rsidR="004B3F51" w:rsidRPr="00D53720" w:rsidRDefault="004B3F51" w:rsidP="00CA08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gridSpan w:val="2"/>
          </w:tcPr>
          <w:p w:rsidR="004B3F51" w:rsidRPr="00D53720" w:rsidRDefault="004B3F51" w:rsidP="00CA08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B3F51" w:rsidRPr="00D53720" w:rsidTr="00364311">
        <w:tc>
          <w:tcPr>
            <w:tcW w:w="814" w:type="dxa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5344" w:type="dxa"/>
            <w:gridSpan w:val="2"/>
          </w:tcPr>
          <w:p w:rsidR="004B3F51" w:rsidRPr="00D53720" w:rsidRDefault="00D53720" w:rsidP="00194CC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Доля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Федерации, Ставропольского края,</w:t>
            </w:r>
            <w:r w:rsidR="00194CCF">
              <w:rPr>
                <w:rFonts w:ascii="Times New Roman" w:hAnsi="Times New Roman" w:cs="Times New Roman"/>
                <w:szCs w:val="22"/>
              </w:rPr>
              <w:t xml:space="preserve"> муниципальными правовыми актами </w:t>
            </w:r>
            <w:proofErr w:type="spellStart"/>
            <w:r w:rsidR="00194CCF">
              <w:rPr>
                <w:rFonts w:ascii="Times New Roman" w:hAnsi="Times New Roman" w:cs="Times New Roman"/>
                <w:szCs w:val="22"/>
              </w:rPr>
              <w:t>Ипатовского</w:t>
            </w:r>
            <w:proofErr w:type="spellEnd"/>
            <w:r w:rsidR="00194CC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53720">
              <w:rPr>
                <w:rFonts w:ascii="Times New Roman" w:hAnsi="Times New Roman" w:cs="Times New Roman"/>
                <w:szCs w:val="22"/>
              </w:rPr>
              <w:t xml:space="preserve"> городского округа</w:t>
            </w:r>
            <w:r w:rsidR="00194CCF">
              <w:rPr>
                <w:rFonts w:ascii="Times New Roman" w:hAnsi="Times New Roman" w:cs="Times New Roman"/>
                <w:szCs w:val="22"/>
              </w:rPr>
              <w:t xml:space="preserve"> Ставропольского края</w:t>
            </w:r>
          </w:p>
        </w:tc>
        <w:tc>
          <w:tcPr>
            <w:tcW w:w="992" w:type="dxa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9" w:type="dxa"/>
            <w:gridSpan w:val="2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100,0</w:t>
            </w:r>
          </w:p>
        </w:tc>
        <w:tc>
          <w:tcPr>
            <w:tcW w:w="992" w:type="dxa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100,0</w:t>
            </w:r>
          </w:p>
        </w:tc>
        <w:tc>
          <w:tcPr>
            <w:tcW w:w="993" w:type="dxa"/>
            <w:gridSpan w:val="2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100,0</w:t>
            </w:r>
          </w:p>
        </w:tc>
        <w:tc>
          <w:tcPr>
            <w:tcW w:w="992" w:type="dxa"/>
            <w:gridSpan w:val="2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100,0</w:t>
            </w:r>
          </w:p>
        </w:tc>
        <w:tc>
          <w:tcPr>
            <w:tcW w:w="992" w:type="dxa"/>
            <w:gridSpan w:val="3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100,0</w:t>
            </w:r>
          </w:p>
        </w:tc>
        <w:tc>
          <w:tcPr>
            <w:tcW w:w="1134" w:type="dxa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100,0</w:t>
            </w:r>
          </w:p>
        </w:tc>
        <w:tc>
          <w:tcPr>
            <w:tcW w:w="992" w:type="dxa"/>
            <w:gridSpan w:val="2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100,0</w:t>
            </w:r>
          </w:p>
        </w:tc>
        <w:tc>
          <w:tcPr>
            <w:tcW w:w="993" w:type="dxa"/>
            <w:gridSpan w:val="2"/>
          </w:tcPr>
          <w:p w:rsidR="004B3F51" w:rsidRPr="00D53720" w:rsidRDefault="004B3F5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3720">
              <w:rPr>
                <w:rFonts w:ascii="Times New Roman" w:hAnsi="Times New Roman" w:cs="Times New Roman"/>
                <w:szCs w:val="22"/>
              </w:rPr>
              <w:t>100,0</w:t>
            </w:r>
          </w:p>
        </w:tc>
      </w:tr>
      <w:tr w:rsidR="00D53720" w:rsidRPr="006568A6" w:rsidTr="00364311">
        <w:tc>
          <w:tcPr>
            <w:tcW w:w="814" w:type="dxa"/>
          </w:tcPr>
          <w:p w:rsidR="00D53720" w:rsidRPr="003D3BE8" w:rsidRDefault="00D53720" w:rsidP="00CA08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23" w:type="dxa"/>
            <w:gridSpan w:val="18"/>
          </w:tcPr>
          <w:p w:rsidR="00D53720" w:rsidRPr="003D3BE8" w:rsidRDefault="00D53720" w:rsidP="0079267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3D3BE8">
              <w:rPr>
                <w:rFonts w:ascii="Times New Roman" w:hAnsi="Times New Roman" w:cs="Times New Roman"/>
                <w:szCs w:val="22"/>
              </w:rPr>
              <w:t xml:space="preserve">Подпрограмма 1 </w:t>
            </w:r>
            <w:r w:rsidR="003D3BE8" w:rsidRPr="003D3BE8">
              <w:rPr>
                <w:rFonts w:ascii="Times New Roman" w:hAnsi="Times New Roman" w:cs="Times New Roman"/>
                <w:szCs w:val="22"/>
              </w:rPr>
              <w:t>«</w:t>
            </w:r>
            <w:r w:rsidRPr="003D3BE8">
              <w:rPr>
                <w:rFonts w:ascii="Times New Roman" w:hAnsi="Times New Roman" w:cs="Times New Roman"/>
                <w:szCs w:val="22"/>
              </w:rPr>
              <w:t xml:space="preserve">Социальное обеспечение </w:t>
            </w:r>
            <w:r w:rsidRPr="00654CAA">
              <w:rPr>
                <w:rFonts w:ascii="Times New Roman" w:hAnsi="Times New Roman" w:cs="Times New Roman"/>
                <w:szCs w:val="22"/>
              </w:rPr>
              <w:t>населения</w:t>
            </w:r>
            <w:r w:rsidR="00654CAA" w:rsidRPr="00654CAA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654CAA" w:rsidRPr="00654CAA">
              <w:rPr>
                <w:rFonts w:ascii="Times New Roman" w:hAnsi="Times New Roman" w:cs="Times New Roman"/>
                <w:szCs w:val="22"/>
              </w:rPr>
              <w:t>Ипатовского</w:t>
            </w:r>
            <w:proofErr w:type="spellEnd"/>
            <w:r w:rsidR="00654CAA" w:rsidRPr="00654CAA">
              <w:rPr>
                <w:rFonts w:ascii="Times New Roman" w:hAnsi="Times New Roman" w:cs="Times New Roman"/>
                <w:szCs w:val="22"/>
              </w:rPr>
              <w:t xml:space="preserve"> городского округа Ставропольского края</w:t>
            </w:r>
            <w:r w:rsidR="003D3BE8" w:rsidRPr="00654CAA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D53720" w:rsidRPr="006568A6" w:rsidTr="00364311">
        <w:tc>
          <w:tcPr>
            <w:tcW w:w="15237" w:type="dxa"/>
            <w:gridSpan w:val="19"/>
          </w:tcPr>
          <w:p w:rsidR="00D53720" w:rsidRPr="003D3BE8" w:rsidRDefault="00D53720" w:rsidP="003D3BE8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Cs w:val="22"/>
              </w:rPr>
            </w:pPr>
            <w:r w:rsidRPr="003D3BE8">
              <w:rPr>
                <w:rFonts w:ascii="Times New Roman" w:hAnsi="Times New Roman" w:cs="Times New Roman"/>
                <w:szCs w:val="22"/>
              </w:rPr>
              <w:t xml:space="preserve">Задача 1 </w:t>
            </w:r>
            <w:r w:rsidR="003D3BE8" w:rsidRPr="003D3BE8">
              <w:rPr>
                <w:rFonts w:ascii="Times New Roman" w:hAnsi="Times New Roman" w:cs="Times New Roman"/>
                <w:szCs w:val="22"/>
              </w:rPr>
              <w:t>«Выполнение государственных полномочий по социальной поддержке граждан и предоставление дополнительных мер социальной поддержки и социальной помощи гражданам, оказавшимся в трудной жизненной ситуации, преодолеть которую они не могут самостоятельно»</w:t>
            </w:r>
          </w:p>
        </w:tc>
      </w:tr>
      <w:tr w:rsidR="00D53720" w:rsidRPr="006568A6" w:rsidTr="00364311">
        <w:tc>
          <w:tcPr>
            <w:tcW w:w="814" w:type="dxa"/>
          </w:tcPr>
          <w:p w:rsidR="00D53720" w:rsidRPr="00792673" w:rsidRDefault="00D53720" w:rsidP="00A938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4" w:type="dxa"/>
            <w:gridSpan w:val="2"/>
          </w:tcPr>
          <w:p w:rsidR="00D53720" w:rsidRPr="00792673" w:rsidRDefault="00D53720" w:rsidP="00CA084F">
            <w:pPr>
              <w:pStyle w:val="ConsPlusNormal"/>
              <w:rPr>
                <w:rFonts w:ascii="Times New Roman" w:hAnsi="Times New Roman" w:cs="Times New Roman"/>
              </w:rPr>
            </w:pPr>
            <w:r w:rsidRPr="00792673">
              <w:rPr>
                <w:rFonts w:ascii="Times New Roman" w:hAnsi="Times New Roman" w:cs="Times New Roman"/>
              </w:rPr>
              <w:t>Показатель решения задачи Подпрограммы</w:t>
            </w:r>
          </w:p>
        </w:tc>
        <w:tc>
          <w:tcPr>
            <w:tcW w:w="992" w:type="dxa"/>
          </w:tcPr>
          <w:p w:rsidR="00D53720" w:rsidRPr="00792673" w:rsidRDefault="00D53720" w:rsidP="00CA08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gridSpan w:val="2"/>
          </w:tcPr>
          <w:p w:rsidR="00D53720" w:rsidRPr="00792673" w:rsidRDefault="00D53720" w:rsidP="00CA08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53720" w:rsidRPr="00792673" w:rsidRDefault="00D53720" w:rsidP="00CA08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D53720" w:rsidRPr="00792673" w:rsidRDefault="00D53720" w:rsidP="00CA08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D53720" w:rsidRPr="00792673" w:rsidRDefault="00D53720" w:rsidP="00CA08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</w:tcPr>
          <w:p w:rsidR="00D53720" w:rsidRPr="00792673" w:rsidRDefault="00D53720" w:rsidP="00CA08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3720" w:rsidRPr="00792673" w:rsidRDefault="00D53720" w:rsidP="00CA08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D53720" w:rsidRPr="00792673" w:rsidRDefault="00D53720" w:rsidP="00CA08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D53720" w:rsidRPr="00792673" w:rsidRDefault="00D53720" w:rsidP="00CA08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3720" w:rsidRPr="006568A6" w:rsidTr="00364311">
        <w:tc>
          <w:tcPr>
            <w:tcW w:w="814" w:type="dxa"/>
          </w:tcPr>
          <w:p w:rsidR="00D53720" w:rsidRPr="00792673" w:rsidRDefault="00CA75B6" w:rsidP="00CA75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53720" w:rsidRPr="00792673">
              <w:rPr>
                <w:rFonts w:ascii="Times New Roman" w:hAnsi="Times New Roman" w:cs="Times New Roman"/>
              </w:rPr>
              <w:t>.</w:t>
            </w:r>
            <w:r w:rsidR="00A96BEB" w:rsidRPr="00792673">
              <w:rPr>
                <w:rFonts w:ascii="Times New Roman" w:hAnsi="Times New Roman" w:cs="Times New Roman"/>
              </w:rPr>
              <w:t>1</w:t>
            </w:r>
            <w:r w:rsidR="00D53720" w:rsidRPr="0079267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44" w:type="dxa"/>
            <w:gridSpan w:val="2"/>
          </w:tcPr>
          <w:p w:rsidR="00D53720" w:rsidRPr="00792673" w:rsidRDefault="00D53720" w:rsidP="00CA084F">
            <w:pPr>
              <w:pStyle w:val="ConsPlusNormal"/>
              <w:rPr>
                <w:rFonts w:ascii="Times New Roman" w:hAnsi="Times New Roman" w:cs="Times New Roman"/>
              </w:rPr>
            </w:pPr>
            <w:r w:rsidRPr="00792673">
              <w:rPr>
                <w:rFonts w:ascii="Times New Roman" w:hAnsi="Times New Roman" w:cs="Times New Roman"/>
              </w:rPr>
              <w:t>Доля граждан из числа многодетных семей, в общей численности граждан, имеющих детей, являющихся получателями мер социальной поддержки в соответствии с законодательством Российской Федерации и законодательством Ставропольского края</w:t>
            </w:r>
          </w:p>
        </w:tc>
        <w:tc>
          <w:tcPr>
            <w:tcW w:w="992" w:type="dxa"/>
          </w:tcPr>
          <w:p w:rsidR="00D53720" w:rsidRPr="00792673" w:rsidRDefault="00D53720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6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9" w:type="dxa"/>
            <w:gridSpan w:val="2"/>
          </w:tcPr>
          <w:p w:rsidR="00D53720" w:rsidRPr="00792673" w:rsidRDefault="00A96BEB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673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992" w:type="dxa"/>
          </w:tcPr>
          <w:p w:rsidR="00D53720" w:rsidRPr="00792673" w:rsidRDefault="00A96BEB" w:rsidP="00A96B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673">
              <w:rPr>
                <w:rFonts w:ascii="Times New Roman" w:hAnsi="Times New Roman" w:cs="Times New Roman"/>
              </w:rPr>
              <w:t>30,0,</w:t>
            </w:r>
          </w:p>
        </w:tc>
        <w:tc>
          <w:tcPr>
            <w:tcW w:w="993" w:type="dxa"/>
            <w:gridSpan w:val="2"/>
          </w:tcPr>
          <w:p w:rsidR="00D53720" w:rsidRPr="00792673" w:rsidRDefault="00A96BEB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67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gridSpan w:val="2"/>
          </w:tcPr>
          <w:p w:rsidR="00D53720" w:rsidRPr="00792673" w:rsidRDefault="00A96BEB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67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gridSpan w:val="3"/>
          </w:tcPr>
          <w:p w:rsidR="00D53720" w:rsidRPr="00792673" w:rsidRDefault="00A96BEB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673">
              <w:rPr>
                <w:rFonts w:ascii="Times New Roman" w:hAnsi="Times New Roman" w:cs="Times New Roman"/>
              </w:rPr>
              <w:t>30,</w:t>
            </w:r>
            <w:r w:rsidR="00CA75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53720" w:rsidRPr="00792673" w:rsidRDefault="00A96BEB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673">
              <w:rPr>
                <w:rFonts w:ascii="Times New Roman" w:hAnsi="Times New Roman" w:cs="Times New Roman"/>
              </w:rPr>
              <w:t>30,</w:t>
            </w:r>
            <w:r w:rsidR="00CA75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D53720" w:rsidRPr="00792673" w:rsidRDefault="00A96BEB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673">
              <w:rPr>
                <w:rFonts w:ascii="Times New Roman" w:hAnsi="Times New Roman" w:cs="Times New Roman"/>
              </w:rPr>
              <w:t>30,</w:t>
            </w:r>
            <w:r w:rsidR="00CA75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D53720" w:rsidRPr="00792673" w:rsidRDefault="00A96BEB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673">
              <w:rPr>
                <w:rFonts w:ascii="Times New Roman" w:hAnsi="Times New Roman" w:cs="Times New Roman"/>
              </w:rPr>
              <w:t>30,0</w:t>
            </w:r>
          </w:p>
        </w:tc>
      </w:tr>
      <w:tr w:rsidR="00D53720" w:rsidRPr="006568A6" w:rsidTr="00364311">
        <w:tc>
          <w:tcPr>
            <w:tcW w:w="814" w:type="dxa"/>
          </w:tcPr>
          <w:p w:rsidR="00D53720" w:rsidRPr="00A93868" w:rsidRDefault="00CA75B6" w:rsidP="00CA75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D53720" w:rsidRPr="00A93868">
              <w:rPr>
                <w:rFonts w:ascii="Times New Roman" w:hAnsi="Times New Roman" w:cs="Times New Roman"/>
              </w:rPr>
              <w:t>.</w:t>
            </w:r>
            <w:r w:rsidR="00A938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44" w:type="dxa"/>
            <w:gridSpan w:val="2"/>
          </w:tcPr>
          <w:p w:rsidR="00D53720" w:rsidRPr="00A93868" w:rsidRDefault="00D53720" w:rsidP="00CA084F">
            <w:pPr>
              <w:pStyle w:val="ConsPlusNormal"/>
              <w:rPr>
                <w:rFonts w:ascii="Times New Roman" w:hAnsi="Times New Roman" w:cs="Times New Roman"/>
              </w:rPr>
            </w:pPr>
            <w:r w:rsidRPr="00A93868">
              <w:rPr>
                <w:rFonts w:ascii="Times New Roman" w:hAnsi="Times New Roman" w:cs="Times New Roman"/>
              </w:rPr>
              <w:t>Численность малоимущих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992" w:type="dxa"/>
          </w:tcPr>
          <w:p w:rsidR="00D53720" w:rsidRPr="00A93868" w:rsidRDefault="00D53720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3868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9" w:type="dxa"/>
            <w:gridSpan w:val="2"/>
          </w:tcPr>
          <w:p w:rsidR="00D53720" w:rsidRPr="00A93868" w:rsidRDefault="00D53720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38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D53720" w:rsidRPr="00A93868" w:rsidRDefault="00A93868" w:rsidP="00A938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38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gridSpan w:val="2"/>
          </w:tcPr>
          <w:p w:rsidR="00D53720" w:rsidRPr="00A93868" w:rsidRDefault="00CA75B6" w:rsidP="00CA75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gridSpan w:val="2"/>
          </w:tcPr>
          <w:p w:rsidR="00D53720" w:rsidRPr="00A93868" w:rsidRDefault="00CA75B6" w:rsidP="00A938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gridSpan w:val="3"/>
          </w:tcPr>
          <w:p w:rsidR="00D53720" w:rsidRPr="00A93868" w:rsidRDefault="00CA75B6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D53720" w:rsidRPr="00A93868" w:rsidRDefault="00CA75B6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gridSpan w:val="2"/>
          </w:tcPr>
          <w:p w:rsidR="00D53720" w:rsidRPr="00A93868" w:rsidRDefault="00CA75B6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gridSpan w:val="2"/>
          </w:tcPr>
          <w:p w:rsidR="00D53720" w:rsidRPr="00A93868" w:rsidRDefault="00CA75B6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93868" w:rsidRPr="006568A6" w:rsidTr="00364311">
        <w:tblPrEx>
          <w:tblBorders>
            <w:insideH w:val="nil"/>
          </w:tblBorders>
        </w:tblPrEx>
        <w:tc>
          <w:tcPr>
            <w:tcW w:w="814" w:type="dxa"/>
            <w:tcBorders>
              <w:bottom w:val="nil"/>
            </w:tcBorders>
          </w:tcPr>
          <w:p w:rsidR="00A93868" w:rsidRPr="00A93868" w:rsidRDefault="00CA75B6" w:rsidP="00CA75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3868" w:rsidRPr="00A93868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5344" w:type="dxa"/>
            <w:gridSpan w:val="2"/>
            <w:tcBorders>
              <w:bottom w:val="nil"/>
            </w:tcBorders>
          </w:tcPr>
          <w:p w:rsidR="00A93868" w:rsidRPr="00A93868" w:rsidRDefault="00A93868" w:rsidP="00CA08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93868">
              <w:rPr>
                <w:rFonts w:ascii="Times New Roman" w:hAnsi="Times New Roman" w:cs="Times New Roman"/>
                <w:szCs w:val="22"/>
              </w:rPr>
              <w:t>Количество предоставленных дополнительных мер социальной поддержки и социальной помощи отдельным категориям граждан, оказавшимся в трудной жизненной ситуации, объективно нарушающей их жизнедеятельность, возникшей по независящим от них причинам, преодолеть которую они не могут самостоятельно</w:t>
            </w:r>
          </w:p>
        </w:tc>
        <w:tc>
          <w:tcPr>
            <w:tcW w:w="992" w:type="dxa"/>
            <w:tcBorders>
              <w:bottom w:val="nil"/>
            </w:tcBorders>
          </w:tcPr>
          <w:p w:rsidR="00A93868" w:rsidRPr="00A93868" w:rsidRDefault="00A93868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3868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9" w:type="dxa"/>
            <w:gridSpan w:val="2"/>
            <w:tcBorders>
              <w:bottom w:val="nil"/>
            </w:tcBorders>
          </w:tcPr>
          <w:p w:rsidR="00A93868" w:rsidRPr="00A93868" w:rsidRDefault="00A93868" w:rsidP="000D7266">
            <w:pPr>
              <w:pStyle w:val="ConsPlusNormal"/>
              <w:jc w:val="center"/>
            </w:pPr>
            <w:r w:rsidRPr="00A93868">
              <w:t>22</w:t>
            </w:r>
          </w:p>
        </w:tc>
        <w:tc>
          <w:tcPr>
            <w:tcW w:w="992" w:type="dxa"/>
            <w:tcBorders>
              <w:bottom w:val="nil"/>
            </w:tcBorders>
          </w:tcPr>
          <w:p w:rsidR="00A93868" w:rsidRPr="00A93868" w:rsidRDefault="00A93868" w:rsidP="000D7266">
            <w:pPr>
              <w:pStyle w:val="ConsPlusNormal"/>
              <w:jc w:val="center"/>
            </w:pPr>
            <w:r w:rsidRPr="00A93868">
              <w:t>22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 w:rsidR="00A93868" w:rsidRPr="00A93868" w:rsidRDefault="00A93868" w:rsidP="000D7266">
            <w:pPr>
              <w:pStyle w:val="ConsPlusNormal"/>
              <w:jc w:val="center"/>
            </w:pPr>
            <w:r w:rsidRPr="00A93868">
              <w:t>22</w:t>
            </w:r>
          </w:p>
        </w:tc>
        <w:tc>
          <w:tcPr>
            <w:tcW w:w="992" w:type="dxa"/>
            <w:gridSpan w:val="2"/>
            <w:tcBorders>
              <w:bottom w:val="nil"/>
            </w:tcBorders>
          </w:tcPr>
          <w:p w:rsidR="00A93868" w:rsidRPr="00A93868" w:rsidRDefault="00A93868" w:rsidP="000D7266">
            <w:pPr>
              <w:pStyle w:val="ConsPlusNormal"/>
              <w:jc w:val="center"/>
            </w:pPr>
            <w:r w:rsidRPr="00A93868">
              <w:t>22</w:t>
            </w:r>
          </w:p>
        </w:tc>
        <w:tc>
          <w:tcPr>
            <w:tcW w:w="992" w:type="dxa"/>
            <w:gridSpan w:val="3"/>
            <w:tcBorders>
              <w:bottom w:val="nil"/>
            </w:tcBorders>
          </w:tcPr>
          <w:p w:rsidR="00A93868" w:rsidRPr="00A93868" w:rsidRDefault="00A93868" w:rsidP="000D7266">
            <w:pPr>
              <w:pStyle w:val="ConsPlusNormal"/>
              <w:jc w:val="center"/>
            </w:pPr>
            <w:r w:rsidRPr="00A93868">
              <w:t>22</w:t>
            </w:r>
          </w:p>
        </w:tc>
        <w:tc>
          <w:tcPr>
            <w:tcW w:w="1134" w:type="dxa"/>
            <w:tcBorders>
              <w:bottom w:val="nil"/>
            </w:tcBorders>
          </w:tcPr>
          <w:p w:rsidR="00A93868" w:rsidRPr="00A93868" w:rsidRDefault="00A93868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386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gridSpan w:val="2"/>
            <w:tcBorders>
              <w:bottom w:val="nil"/>
            </w:tcBorders>
          </w:tcPr>
          <w:p w:rsidR="00A93868" w:rsidRPr="00A93868" w:rsidRDefault="00A93868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386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 w:rsidR="00A93868" w:rsidRPr="00A93868" w:rsidRDefault="00A93868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3868">
              <w:rPr>
                <w:rFonts w:ascii="Times New Roman" w:hAnsi="Times New Roman" w:cs="Times New Roman"/>
              </w:rPr>
              <w:t>22</w:t>
            </w:r>
          </w:p>
        </w:tc>
      </w:tr>
      <w:tr w:rsidR="00A93868" w:rsidRPr="006568A6" w:rsidTr="00364311">
        <w:tc>
          <w:tcPr>
            <w:tcW w:w="15237" w:type="dxa"/>
            <w:gridSpan w:val="19"/>
          </w:tcPr>
          <w:p w:rsidR="00A93868" w:rsidRPr="00A93868" w:rsidRDefault="00A93868" w:rsidP="00A93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A93868">
              <w:rPr>
                <w:rFonts w:ascii="Times New Roman" w:hAnsi="Times New Roman" w:cs="Times New Roman"/>
                <w:szCs w:val="22"/>
              </w:rPr>
              <w:t>Подпрограмма 2 «Доступная среда»</w:t>
            </w:r>
          </w:p>
        </w:tc>
      </w:tr>
      <w:tr w:rsidR="00CA75B6" w:rsidRPr="006568A6" w:rsidTr="00364311">
        <w:tc>
          <w:tcPr>
            <w:tcW w:w="814" w:type="dxa"/>
          </w:tcPr>
          <w:p w:rsidR="00CA75B6" w:rsidRPr="00A93868" w:rsidRDefault="00CA75B6" w:rsidP="00A93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10" w:type="dxa"/>
          </w:tcPr>
          <w:p w:rsidR="00CA75B6" w:rsidRPr="00364311" w:rsidRDefault="00CA75B6" w:rsidP="00A93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364311">
              <w:rPr>
                <w:rFonts w:ascii="Times New Roman" w:hAnsi="Times New Roman" w:cs="Times New Roman"/>
                <w:szCs w:val="22"/>
              </w:rPr>
              <w:t>Индикатор достижения цели Программы</w:t>
            </w:r>
          </w:p>
        </w:tc>
        <w:tc>
          <w:tcPr>
            <w:tcW w:w="1080" w:type="dxa"/>
            <w:gridSpan w:val="3"/>
          </w:tcPr>
          <w:p w:rsidR="00CA75B6" w:rsidRPr="00364311" w:rsidRDefault="00CA75B6" w:rsidP="00A93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5" w:type="dxa"/>
          </w:tcPr>
          <w:p w:rsidR="00CA75B6" w:rsidRPr="00364311" w:rsidRDefault="00CA75B6" w:rsidP="00A93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5" w:type="dxa"/>
            <w:gridSpan w:val="2"/>
          </w:tcPr>
          <w:p w:rsidR="00CA75B6" w:rsidRPr="00364311" w:rsidRDefault="00CA75B6" w:rsidP="00A93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0" w:type="dxa"/>
            <w:gridSpan w:val="2"/>
          </w:tcPr>
          <w:p w:rsidR="00CA75B6" w:rsidRPr="00364311" w:rsidRDefault="00CA75B6" w:rsidP="00A93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0" w:type="dxa"/>
            <w:gridSpan w:val="2"/>
          </w:tcPr>
          <w:p w:rsidR="00CA75B6" w:rsidRPr="00364311" w:rsidRDefault="00CA75B6" w:rsidP="00A93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0" w:type="dxa"/>
          </w:tcPr>
          <w:p w:rsidR="00CA75B6" w:rsidRPr="00364311" w:rsidRDefault="00CA75B6" w:rsidP="00A93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5" w:type="dxa"/>
            <w:gridSpan w:val="3"/>
          </w:tcPr>
          <w:p w:rsidR="00CA75B6" w:rsidRPr="00364311" w:rsidRDefault="00CA75B6" w:rsidP="00A93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5" w:type="dxa"/>
            <w:gridSpan w:val="2"/>
          </w:tcPr>
          <w:p w:rsidR="00CA75B6" w:rsidRPr="00364311" w:rsidRDefault="00CA75B6" w:rsidP="00A93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3" w:type="dxa"/>
          </w:tcPr>
          <w:p w:rsidR="00CA75B6" w:rsidRPr="00364311" w:rsidRDefault="00CA75B6" w:rsidP="00A93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64311" w:rsidRPr="006568A6" w:rsidTr="00364311">
        <w:tc>
          <w:tcPr>
            <w:tcW w:w="814" w:type="dxa"/>
          </w:tcPr>
          <w:p w:rsidR="00364311" w:rsidRPr="00A93868" w:rsidRDefault="00364311" w:rsidP="00A93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5310" w:type="dxa"/>
          </w:tcPr>
          <w:p w:rsidR="00364311" w:rsidRPr="00364311" w:rsidRDefault="00364311" w:rsidP="00D900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64311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Доля</w:t>
            </w:r>
            <w:r w:rsidRPr="00364311">
              <w:rPr>
                <w:rFonts w:ascii="Times New Roman" w:hAnsi="Times New Roman" w:cs="Times New Roman"/>
                <w:szCs w:val="22"/>
              </w:rPr>
              <w:t xml:space="preserve"> доступных для инвалидов и других </w:t>
            </w:r>
            <w:proofErr w:type="spellStart"/>
            <w:r w:rsidRPr="00364311">
              <w:rPr>
                <w:rFonts w:ascii="Times New Roman" w:hAnsi="Times New Roman" w:cs="Times New Roman"/>
                <w:szCs w:val="22"/>
              </w:rPr>
              <w:t>маломобильных</w:t>
            </w:r>
            <w:proofErr w:type="spellEnd"/>
            <w:r w:rsidRPr="00364311">
              <w:rPr>
                <w:rFonts w:ascii="Times New Roman" w:hAnsi="Times New Roman" w:cs="Times New Roman"/>
                <w:szCs w:val="22"/>
              </w:rPr>
              <w:t xml:space="preserve"> групп населения </w:t>
            </w:r>
            <w:r w:rsidRPr="00364311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 xml:space="preserve">муниципальных учреждений </w:t>
            </w:r>
            <w:r w:rsidRPr="00364311">
              <w:rPr>
                <w:rFonts w:ascii="Times New Roman" w:hAnsi="Times New Roman" w:cs="Times New Roman"/>
                <w:szCs w:val="22"/>
              </w:rPr>
              <w:t xml:space="preserve">социальной инфраструктуры в общем количестве </w:t>
            </w:r>
            <w:r w:rsidRPr="00364311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 xml:space="preserve">муниципальных учреждений </w:t>
            </w:r>
            <w:r w:rsidRPr="00364311">
              <w:rPr>
                <w:rFonts w:ascii="Times New Roman" w:hAnsi="Times New Roman" w:cs="Times New Roman"/>
                <w:szCs w:val="22"/>
              </w:rPr>
              <w:t xml:space="preserve">социальной инфраструктуры </w:t>
            </w:r>
            <w:proofErr w:type="spellStart"/>
            <w:r w:rsidR="001E38C2">
              <w:rPr>
                <w:rFonts w:ascii="Times New Roman" w:hAnsi="Times New Roman" w:cs="Times New Roman"/>
                <w:szCs w:val="22"/>
              </w:rPr>
              <w:t>Ипатовского</w:t>
            </w:r>
            <w:proofErr w:type="spellEnd"/>
            <w:r w:rsidR="001E38C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64311">
              <w:rPr>
                <w:rFonts w:ascii="Times New Roman" w:hAnsi="Times New Roman" w:cs="Times New Roman"/>
                <w:szCs w:val="22"/>
              </w:rPr>
              <w:t>городского округа</w:t>
            </w:r>
            <w:r w:rsidR="001E38C2">
              <w:rPr>
                <w:rFonts w:ascii="Times New Roman" w:hAnsi="Times New Roman" w:cs="Times New Roman"/>
                <w:szCs w:val="22"/>
              </w:rPr>
              <w:t xml:space="preserve"> Ставропольского края</w:t>
            </w:r>
          </w:p>
        </w:tc>
        <w:tc>
          <w:tcPr>
            <w:tcW w:w="1080" w:type="dxa"/>
            <w:gridSpan w:val="3"/>
          </w:tcPr>
          <w:p w:rsidR="00364311" w:rsidRPr="00364311" w:rsidRDefault="00364311" w:rsidP="00D900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64311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45" w:type="dxa"/>
          </w:tcPr>
          <w:p w:rsidR="00364311" w:rsidRPr="00364311" w:rsidRDefault="00364311" w:rsidP="00D900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64311">
              <w:rPr>
                <w:rFonts w:ascii="Times New Roman" w:hAnsi="Times New Roman" w:cs="Times New Roman"/>
                <w:szCs w:val="22"/>
              </w:rPr>
              <w:t>56,1</w:t>
            </w:r>
          </w:p>
        </w:tc>
        <w:tc>
          <w:tcPr>
            <w:tcW w:w="1005" w:type="dxa"/>
            <w:gridSpan w:val="2"/>
          </w:tcPr>
          <w:p w:rsidR="00364311" w:rsidRPr="00364311" w:rsidRDefault="00364311" w:rsidP="00D900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64311">
              <w:rPr>
                <w:rFonts w:ascii="Times New Roman" w:hAnsi="Times New Roman" w:cs="Times New Roman"/>
                <w:szCs w:val="22"/>
              </w:rPr>
              <w:t>57,9</w:t>
            </w:r>
          </w:p>
        </w:tc>
        <w:tc>
          <w:tcPr>
            <w:tcW w:w="990" w:type="dxa"/>
            <w:gridSpan w:val="2"/>
          </w:tcPr>
          <w:p w:rsidR="00364311" w:rsidRPr="00364311" w:rsidRDefault="00364311" w:rsidP="00D900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64311">
              <w:rPr>
                <w:rFonts w:ascii="Times New Roman" w:hAnsi="Times New Roman" w:cs="Times New Roman"/>
                <w:szCs w:val="22"/>
              </w:rPr>
              <w:t>59,8</w:t>
            </w:r>
          </w:p>
        </w:tc>
        <w:tc>
          <w:tcPr>
            <w:tcW w:w="990" w:type="dxa"/>
            <w:gridSpan w:val="2"/>
          </w:tcPr>
          <w:p w:rsidR="00364311" w:rsidRPr="00364311" w:rsidRDefault="00364311" w:rsidP="00D900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64311">
              <w:rPr>
                <w:rFonts w:ascii="Times New Roman" w:hAnsi="Times New Roman" w:cs="Times New Roman"/>
                <w:szCs w:val="22"/>
              </w:rPr>
              <w:t>61,7</w:t>
            </w:r>
          </w:p>
        </w:tc>
        <w:tc>
          <w:tcPr>
            <w:tcW w:w="960" w:type="dxa"/>
          </w:tcPr>
          <w:p w:rsidR="00364311" w:rsidRPr="00364311" w:rsidRDefault="00364311" w:rsidP="00D900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64311">
              <w:rPr>
                <w:rFonts w:ascii="Times New Roman" w:hAnsi="Times New Roman" w:cs="Times New Roman"/>
                <w:szCs w:val="22"/>
              </w:rPr>
              <w:t>63,6</w:t>
            </w:r>
          </w:p>
        </w:tc>
        <w:tc>
          <w:tcPr>
            <w:tcW w:w="1185" w:type="dxa"/>
            <w:gridSpan w:val="3"/>
          </w:tcPr>
          <w:p w:rsidR="00364311" w:rsidRPr="00364311" w:rsidRDefault="00364311" w:rsidP="00D900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64311">
              <w:rPr>
                <w:rFonts w:ascii="Times New Roman" w:hAnsi="Times New Roman" w:cs="Times New Roman"/>
                <w:szCs w:val="22"/>
              </w:rPr>
              <w:t>65,4</w:t>
            </w:r>
          </w:p>
        </w:tc>
        <w:tc>
          <w:tcPr>
            <w:tcW w:w="1005" w:type="dxa"/>
            <w:gridSpan w:val="2"/>
          </w:tcPr>
          <w:p w:rsidR="00364311" w:rsidRPr="00364311" w:rsidRDefault="00364311" w:rsidP="00D900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64311">
              <w:rPr>
                <w:rFonts w:ascii="Times New Roman" w:hAnsi="Times New Roman" w:cs="Times New Roman"/>
                <w:szCs w:val="22"/>
              </w:rPr>
              <w:t>67,2</w:t>
            </w:r>
          </w:p>
        </w:tc>
        <w:tc>
          <w:tcPr>
            <w:tcW w:w="953" w:type="dxa"/>
          </w:tcPr>
          <w:p w:rsidR="00364311" w:rsidRPr="00364311" w:rsidRDefault="00364311" w:rsidP="00D900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64311">
              <w:rPr>
                <w:rFonts w:ascii="Times New Roman" w:hAnsi="Times New Roman" w:cs="Times New Roman"/>
                <w:szCs w:val="22"/>
              </w:rPr>
              <w:t>69,1</w:t>
            </w:r>
          </w:p>
        </w:tc>
      </w:tr>
      <w:tr w:rsidR="00364311" w:rsidRPr="006568A6" w:rsidTr="00364311">
        <w:tc>
          <w:tcPr>
            <w:tcW w:w="15237" w:type="dxa"/>
            <w:gridSpan w:val="19"/>
          </w:tcPr>
          <w:p w:rsidR="00364311" w:rsidRPr="00946CFE" w:rsidRDefault="00364311" w:rsidP="00A93868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Cs w:val="22"/>
              </w:rPr>
            </w:pPr>
            <w:r w:rsidRPr="00946CFE">
              <w:rPr>
                <w:rFonts w:ascii="Times New Roman" w:hAnsi="Times New Roman" w:cs="Times New Roman"/>
                <w:szCs w:val="22"/>
              </w:rPr>
              <w:t>Задача 1 «Ф</w:t>
            </w:r>
            <w:r w:rsidRPr="00946CFE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 xml:space="preserve">ормирование условий для беспрепятственного доступа инвалидов и других </w:t>
            </w:r>
            <w:proofErr w:type="spellStart"/>
            <w:r w:rsidRPr="00946CFE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маломобильных</w:t>
            </w:r>
            <w:proofErr w:type="spellEnd"/>
            <w:r w:rsidRPr="00946CFE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 xml:space="preserve"> групп населения к муниципальным учреждениям социальной инфраструктуры </w:t>
            </w:r>
            <w:proofErr w:type="spellStart"/>
            <w:r w:rsidRPr="00946CFE">
              <w:rPr>
                <w:rFonts w:ascii="Times New Roman" w:hAnsi="Times New Roman" w:cs="Times New Roman"/>
                <w:szCs w:val="22"/>
              </w:rPr>
              <w:t>Ипатовского</w:t>
            </w:r>
            <w:proofErr w:type="spellEnd"/>
            <w:r w:rsidRPr="00946CFE">
              <w:rPr>
                <w:rFonts w:ascii="Times New Roman" w:hAnsi="Times New Roman" w:cs="Times New Roman"/>
                <w:szCs w:val="22"/>
              </w:rPr>
              <w:t xml:space="preserve"> городского округа Ставропольского края» </w:t>
            </w:r>
          </w:p>
        </w:tc>
      </w:tr>
      <w:tr w:rsidR="00364311" w:rsidRPr="006568A6" w:rsidTr="00364311">
        <w:tc>
          <w:tcPr>
            <w:tcW w:w="814" w:type="dxa"/>
          </w:tcPr>
          <w:p w:rsidR="00364311" w:rsidRPr="00946CFE" w:rsidRDefault="00364311" w:rsidP="00A938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4" w:type="dxa"/>
            <w:gridSpan w:val="2"/>
          </w:tcPr>
          <w:p w:rsidR="00364311" w:rsidRPr="00946CFE" w:rsidRDefault="00364311" w:rsidP="00CA08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6CFE">
              <w:rPr>
                <w:rFonts w:ascii="Times New Roman" w:hAnsi="Times New Roman" w:cs="Times New Roman"/>
                <w:szCs w:val="22"/>
              </w:rPr>
              <w:t>Показатель решения задачи Подпрограммы</w:t>
            </w:r>
          </w:p>
        </w:tc>
        <w:tc>
          <w:tcPr>
            <w:tcW w:w="992" w:type="dxa"/>
          </w:tcPr>
          <w:p w:rsidR="00364311" w:rsidRPr="00946CFE" w:rsidRDefault="00364311" w:rsidP="00CA08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9" w:type="dxa"/>
            <w:gridSpan w:val="2"/>
          </w:tcPr>
          <w:p w:rsidR="00364311" w:rsidRPr="00946CFE" w:rsidRDefault="00364311" w:rsidP="00CA08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364311" w:rsidRPr="00946CFE" w:rsidRDefault="00364311" w:rsidP="00CA08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364311" w:rsidRPr="00946CFE" w:rsidRDefault="00364311" w:rsidP="00CA08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64311" w:rsidRPr="00946CFE" w:rsidRDefault="00364311" w:rsidP="00CA08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</w:tcPr>
          <w:p w:rsidR="00364311" w:rsidRPr="00946CFE" w:rsidRDefault="00364311" w:rsidP="00CA08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64311" w:rsidRPr="00946CFE" w:rsidRDefault="00364311" w:rsidP="00CA08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64311" w:rsidRPr="00946CFE" w:rsidRDefault="00364311" w:rsidP="00CA08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364311" w:rsidRPr="00946CFE" w:rsidRDefault="00364311" w:rsidP="00CA08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64311" w:rsidRPr="006568A6" w:rsidTr="00364311">
        <w:tc>
          <w:tcPr>
            <w:tcW w:w="814" w:type="dxa"/>
          </w:tcPr>
          <w:p w:rsidR="00364311" w:rsidRPr="00946CFE" w:rsidRDefault="00364311" w:rsidP="003643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46CFE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5344" w:type="dxa"/>
            <w:gridSpan w:val="2"/>
          </w:tcPr>
          <w:p w:rsidR="00364311" w:rsidRPr="00946CFE" w:rsidRDefault="00364311" w:rsidP="00A9386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6CFE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 xml:space="preserve">Количество доступных для инвалидов и других </w:t>
            </w:r>
            <w:proofErr w:type="spellStart"/>
            <w:r w:rsidRPr="00946CFE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маломобильных</w:t>
            </w:r>
            <w:proofErr w:type="spellEnd"/>
            <w:r w:rsidRPr="00946CFE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 xml:space="preserve"> групп населения муниципальных учреждений социальной инфраструктуры городского округа</w:t>
            </w:r>
          </w:p>
        </w:tc>
        <w:tc>
          <w:tcPr>
            <w:tcW w:w="992" w:type="dxa"/>
          </w:tcPr>
          <w:p w:rsidR="00364311" w:rsidRPr="00946CFE" w:rsidRDefault="00364311" w:rsidP="00CA08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6CFE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999" w:type="dxa"/>
            <w:gridSpan w:val="2"/>
          </w:tcPr>
          <w:p w:rsidR="00364311" w:rsidRPr="00946CFE" w:rsidRDefault="00364311" w:rsidP="000D72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6CFE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992" w:type="dxa"/>
          </w:tcPr>
          <w:p w:rsidR="00364311" w:rsidRPr="00946CFE" w:rsidRDefault="00364311" w:rsidP="000D7266">
            <w:pPr>
              <w:pStyle w:val="ConsPlusNormal"/>
              <w:jc w:val="center"/>
            </w:pPr>
            <w:r w:rsidRPr="00946CFE">
              <w:t>62</w:t>
            </w:r>
          </w:p>
        </w:tc>
        <w:tc>
          <w:tcPr>
            <w:tcW w:w="993" w:type="dxa"/>
            <w:gridSpan w:val="2"/>
          </w:tcPr>
          <w:p w:rsidR="00364311" w:rsidRPr="00946CFE" w:rsidRDefault="00364311" w:rsidP="000D7266">
            <w:pPr>
              <w:pStyle w:val="ConsPlusNormal"/>
              <w:jc w:val="center"/>
            </w:pPr>
            <w:r w:rsidRPr="00946CFE">
              <w:t>64</w:t>
            </w:r>
          </w:p>
        </w:tc>
        <w:tc>
          <w:tcPr>
            <w:tcW w:w="992" w:type="dxa"/>
            <w:gridSpan w:val="2"/>
          </w:tcPr>
          <w:p w:rsidR="00364311" w:rsidRPr="00946CFE" w:rsidRDefault="00364311" w:rsidP="000D7266">
            <w:pPr>
              <w:pStyle w:val="ConsPlusNormal"/>
              <w:jc w:val="center"/>
            </w:pPr>
            <w:r w:rsidRPr="00946CFE">
              <w:t>66</w:t>
            </w:r>
          </w:p>
        </w:tc>
        <w:tc>
          <w:tcPr>
            <w:tcW w:w="992" w:type="dxa"/>
            <w:gridSpan w:val="3"/>
          </w:tcPr>
          <w:p w:rsidR="00364311" w:rsidRPr="00946CFE" w:rsidRDefault="00364311" w:rsidP="000D7266">
            <w:pPr>
              <w:pStyle w:val="ConsPlusNormal"/>
              <w:jc w:val="center"/>
            </w:pPr>
            <w:r w:rsidRPr="00946CFE">
              <w:t>68</w:t>
            </w:r>
          </w:p>
        </w:tc>
        <w:tc>
          <w:tcPr>
            <w:tcW w:w="1134" w:type="dxa"/>
          </w:tcPr>
          <w:p w:rsidR="00364311" w:rsidRPr="00946CFE" w:rsidRDefault="00364311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6CF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gridSpan w:val="2"/>
          </w:tcPr>
          <w:p w:rsidR="00364311" w:rsidRPr="00946CFE" w:rsidRDefault="00364311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6CF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93" w:type="dxa"/>
            <w:gridSpan w:val="2"/>
          </w:tcPr>
          <w:p w:rsidR="00364311" w:rsidRPr="00946CFE" w:rsidRDefault="00364311" w:rsidP="00CA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6CFE">
              <w:rPr>
                <w:rFonts w:ascii="Times New Roman" w:hAnsi="Times New Roman" w:cs="Times New Roman"/>
              </w:rPr>
              <w:t>74</w:t>
            </w:r>
          </w:p>
        </w:tc>
      </w:tr>
    </w:tbl>
    <w:p w:rsidR="00CA084F" w:rsidRDefault="00CA084F" w:rsidP="00CA084F">
      <w:pPr>
        <w:pStyle w:val="ConsPlusTitle"/>
        <w:jc w:val="center"/>
        <w:rPr>
          <w:rFonts w:ascii="Times New Roman" w:hAnsi="Times New Roman" w:cs="Times New Roman"/>
          <w:color w:val="FF0000"/>
        </w:rPr>
      </w:pPr>
    </w:p>
    <w:p w:rsidR="00CA084F" w:rsidRDefault="00CA084F" w:rsidP="00CA084F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023A22" w:rsidRDefault="00023A22" w:rsidP="00CA084F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023A22" w:rsidRDefault="00023A22" w:rsidP="00CA084F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023A22" w:rsidRDefault="00676EDA" w:rsidP="00CA084F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noProof/>
          <w:color w:val="FF0000"/>
        </w:rPr>
        <w:pict>
          <v:shape id="_x0000_s1030" type="#_x0000_t32" style="position:absolute;left:0;text-align:left;margin-left:276.3pt;margin-top:7.5pt;width:300pt;height:0;z-index:251662336" o:connectortype="straight"/>
        </w:pict>
      </w:r>
    </w:p>
    <w:p w:rsidR="009C441B" w:rsidRDefault="009C441B" w:rsidP="00CA084F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9C441B" w:rsidRDefault="009C441B" w:rsidP="00CA084F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9C441B" w:rsidRDefault="009C441B" w:rsidP="00CA084F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364311" w:rsidRDefault="00364311" w:rsidP="00CA084F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364311" w:rsidRDefault="00364311" w:rsidP="00CA084F">
      <w:pPr>
        <w:pStyle w:val="ConsPlusNormal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2B228B" w:rsidRPr="00EF6E7E" w:rsidRDefault="002B228B" w:rsidP="00EF6E7E">
      <w:pPr>
        <w:pStyle w:val="ConsPlusNormal"/>
        <w:spacing w:line="240" w:lineRule="exact"/>
        <w:ind w:left="10915"/>
        <w:outlineLvl w:val="1"/>
        <w:rPr>
          <w:rFonts w:ascii="Times New Roman" w:hAnsi="Times New Roman" w:cs="Times New Roman"/>
          <w:sz w:val="28"/>
          <w:szCs w:val="28"/>
        </w:rPr>
      </w:pPr>
      <w:r w:rsidRPr="00EF6E7E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2B228B" w:rsidRPr="00EF6E7E" w:rsidRDefault="002B228B" w:rsidP="00EF6E7E">
      <w:pPr>
        <w:pStyle w:val="ConsPlusNormal"/>
        <w:spacing w:line="240" w:lineRule="exact"/>
        <w:ind w:left="10915"/>
        <w:rPr>
          <w:rFonts w:ascii="Times New Roman" w:hAnsi="Times New Roman" w:cs="Times New Roman"/>
          <w:sz w:val="28"/>
          <w:szCs w:val="28"/>
        </w:rPr>
      </w:pPr>
      <w:r w:rsidRPr="00EF6E7E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B228B" w:rsidRPr="00EF6E7E" w:rsidRDefault="004E453F" w:rsidP="00EF6E7E">
      <w:pPr>
        <w:pStyle w:val="ConsPlusNormal"/>
        <w:spacing w:line="240" w:lineRule="exact"/>
        <w:ind w:left="10915"/>
        <w:rPr>
          <w:rFonts w:ascii="Times New Roman" w:hAnsi="Times New Roman" w:cs="Times New Roman"/>
          <w:sz w:val="28"/>
          <w:szCs w:val="28"/>
        </w:rPr>
      </w:pPr>
      <w:r w:rsidRPr="00EF6E7E">
        <w:rPr>
          <w:rFonts w:ascii="Times New Roman" w:hAnsi="Times New Roman" w:cs="Times New Roman"/>
          <w:sz w:val="28"/>
          <w:szCs w:val="28"/>
        </w:rPr>
        <w:t>«</w:t>
      </w:r>
      <w:r w:rsidR="002B228B" w:rsidRPr="00EF6E7E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</w:p>
    <w:p w:rsidR="002B228B" w:rsidRPr="00EF6E7E" w:rsidRDefault="002B228B" w:rsidP="00EF6E7E">
      <w:pPr>
        <w:pStyle w:val="ConsPlusNormal"/>
        <w:spacing w:line="240" w:lineRule="exact"/>
        <w:ind w:left="10915"/>
        <w:rPr>
          <w:rFonts w:ascii="Times New Roman" w:hAnsi="Times New Roman" w:cs="Times New Roman"/>
          <w:sz w:val="28"/>
          <w:szCs w:val="28"/>
        </w:rPr>
      </w:pPr>
      <w:r w:rsidRPr="00EF6E7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EF6E7E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EF6E7E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</w:p>
    <w:p w:rsidR="002B228B" w:rsidRPr="00EF6E7E" w:rsidRDefault="002B228B" w:rsidP="00EF6E7E">
      <w:pPr>
        <w:pStyle w:val="ConsPlusNormal"/>
        <w:spacing w:line="240" w:lineRule="exact"/>
        <w:ind w:left="10915"/>
        <w:rPr>
          <w:rFonts w:ascii="Times New Roman" w:hAnsi="Times New Roman" w:cs="Times New Roman"/>
          <w:sz w:val="28"/>
          <w:szCs w:val="28"/>
        </w:rPr>
      </w:pPr>
      <w:r w:rsidRPr="00EF6E7E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4E453F" w:rsidRPr="00EF6E7E">
        <w:rPr>
          <w:rFonts w:ascii="Times New Roman" w:hAnsi="Times New Roman" w:cs="Times New Roman"/>
          <w:sz w:val="28"/>
          <w:szCs w:val="28"/>
        </w:rPr>
        <w:t>»</w:t>
      </w:r>
    </w:p>
    <w:p w:rsidR="002B228B" w:rsidRPr="004E453F" w:rsidRDefault="002B228B">
      <w:pPr>
        <w:pStyle w:val="ConsPlusNormal"/>
        <w:rPr>
          <w:rFonts w:ascii="Times New Roman" w:hAnsi="Times New Roman" w:cs="Times New Roman"/>
        </w:rPr>
      </w:pPr>
    </w:p>
    <w:p w:rsidR="002B228B" w:rsidRPr="004E453F" w:rsidRDefault="002B228B">
      <w:pPr>
        <w:pStyle w:val="ConsPlusTitle"/>
        <w:jc w:val="center"/>
        <w:rPr>
          <w:rFonts w:ascii="Times New Roman" w:hAnsi="Times New Roman" w:cs="Times New Roman"/>
        </w:rPr>
      </w:pPr>
      <w:bookmarkStart w:id="4" w:name="P787"/>
      <w:bookmarkEnd w:id="4"/>
      <w:r w:rsidRPr="004E453F">
        <w:rPr>
          <w:rFonts w:ascii="Times New Roman" w:hAnsi="Times New Roman" w:cs="Times New Roman"/>
        </w:rPr>
        <w:t>ПЕРЕЧЕНЬ</w:t>
      </w:r>
    </w:p>
    <w:p w:rsidR="002B228B" w:rsidRPr="004E453F" w:rsidRDefault="002B228B">
      <w:pPr>
        <w:pStyle w:val="ConsPlusTitle"/>
        <w:jc w:val="center"/>
        <w:rPr>
          <w:rFonts w:ascii="Times New Roman" w:hAnsi="Times New Roman" w:cs="Times New Roman"/>
        </w:rPr>
      </w:pPr>
      <w:r w:rsidRPr="004E453F">
        <w:rPr>
          <w:rFonts w:ascii="Times New Roman" w:hAnsi="Times New Roman" w:cs="Times New Roman"/>
        </w:rPr>
        <w:t>ОСНОВНЫХ МЕРОПРИЯТИЙ ПОДПРОГРАММ МУНИЦИПАЛЬНОЙ ПРОГРАММЫ</w:t>
      </w:r>
    </w:p>
    <w:p w:rsidR="002B228B" w:rsidRPr="004E453F" w:rsidRDefault="004E453F">
      <w:pPr>
        <w:pStyle w:val="ConsPlusTitle"/>
        <w:jc w:val="center"/>
        <w:rPr>
          <w:rFonts w:ascii="Times New Roman" w:hAnsi="Times New Roman" w:cs="Times New Roman"/>
        </w:rPr>
      </w:pPr>
      <w:r w:rsidRPr="004E453F">
        <w:rPr>
          <w:rFonts w:ascii="Times New Roman" w:hAnsi="Times New Roman" w:cs="Times New Roman"/>
        </w:rPr>
        <w:t>«</w:t>
      </w:r>
      <w:r w:rsidR="002B228B" w:rsidRPr="004E453F">
        <w:rPr>
          <w:rFonts w:ascii="Times New Roman" w:hAnsi="Times New Roman" w:cs="Times New Roman"/>
        </w:rPr>
        <w:t>СОЦИАЛЬНАЯ ПОДДЕРЖКА ГРАЖДАН В ИПАТОВСКОМ ГОРОДСКОМ ОКРУГЕ</w:t>
      </w:r>
    </w:p>
    <w:p w:rsidR="002B228B" w:rsidRPr="004E453F" w:rsidRDefault="002B228B">
      <w:pPr>
        <w:pStyle w:val="ConsPlusTitle"/>
        <w:jc w:val="center"/>
        <w:rPr>
          <w:rFonts w:ascii="Times New Roman" w:hAnsi="Times New Roman" w:cs="Times New Roman"/>
        </w:rPr>
      </w:pPr>
      <w:r w:rsidRPr="004E453F">
        <w:rPr>
          <w:rFonts w:ascii="Times New Roman" w:hAnsi="Times New Roman" w:cs="Times New Roman"/>
        </w:rPr>
        <w:t>СТАВРОПОЛЬСКОГО КРАЯ</w:t>
      </w:r>
      <w:r w:rsidR="004E453F" w:rsidRPr="004E453F">
        <w:rPr>
          <w:rFonts w:ascii="Times New Roman" w:hAnsi="Times New Roman" w:cs="Times New Roman"/>
        </w:rPr>
        <w:t>»</w:t>
      </w:r>
    </w:p>
    <w:p w:rsidR="002B228B" w:rsidRPr="004E453F" w:rsidRDefault="002B228B">
      <w:pPr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0"/>
        <w:gridCol w:w="2778"/>
        <w:gridCol w:w="2494"/>
        <w:gridCol w:w="2665"/>
        <w:gridCol w:w="1134"/>
        <w:gridCol w:w="1134"/>
        <w:gridCol w:w="4395"/>
      </w:tblGrid>
      <w:tr w:rsidR="002B228B" w:rsidRPr="004E453F" w:rsidTr="009C441B">
        <w:tc>
          <w:tcPr>
            <w:tcW w:w="630" w:type="dxa"/>
            <w:vMerge w:val="restart"/>
          </w:tcPr>
          <w:p w:rsidR="002B228B" w:rsidRPr="004E453F" w:rsidRDefault="002B2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4E45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E453F">
              <w:rPr>
                <w:rFonts w:ascii="Times New Roman" w:hAnsi="Times New Roman" w:cs="Times New Roman"/>
              </w:rPr>
              <w:t>/</w:t>
            </w:r>
            <w:proofErr w:type="spellStart"/>
            <w:r w:rsidRPr="004E45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778" w:type="dxa"/>
            <w:vMerge w:val="restart"/>
          </w:tcPr>
          <w:p w:rsidR="002B228B" w:rsidRPr="004E453F" w:rsidRDefault="002B2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 xml:space="preserve">Наименование </w:t>
            </w:r>
            <w:r w:rsidR="004E453F" w:rsidRPr="004E453F">
              <w:rPr>
                <w:rFonts w:ascii="Times New Roman" w:hAnsi="Times New Roman" w:cs="Times New Roman"/>
              </w:rPr>
              <w:t xml:space="preserve">подпрограммы  Программы, </w:t>
            </w:r>
            <w:r w:rsidRPr="004E453F">
              <w:rPr>
                <w:rFonts w:ascii="Times New Roman" w:hAnsi="Times New Roman" w:cs="Times New Roman"/>
              </w:rPr>
              <w:t>основного мероприятия подпрограммы</w:t>
            </w:r>
            <w:r w:rsidR="004E453F" w:rsidRPr="004E453F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2494" w:type="dxa"/>
            <w:vMerge w:val="restart"/>
          </w:tcPr>
          <w:p w:rsidR="002B228B" w:rsidRPr="004E453F" w:rsidRDefault="002B2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Тип основного мероприятия</w:t>
            </w:r>
          </w:p>
        </w:tc>
        <w:tc>
          <w:tcPr>
            <w:tcW w:w="2665" w:type="dxa"/>
            <w:vMerge w:val="restart"/>
          </w:tcPr>
          <w:p w:rsidR="002B228B" w:rsidRPr="004E453F" w:rsidRDefault="002B2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268" w:type="dxa"/>
            <w:gridSpan w:val="2"/>
          </w:tcPr>
          <w:p w:rsidR="002B228B" w:rsidRPr="004E453F" w:rsidRDefault="002B2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4395" w:type="dxa"/>
            <w:vMerge w:val="restart"/>
          </w:tcPr>
          <w:p w:rsidR="002B228B" w:rsidRPr="004E453F" w:rsidRDefault="002B2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2B228B" w:rsidRPr="004E453F" w:rsidTr="009C441B">
        <w:tc>
          <w:tcPr>
            <w:tcW w:w="630" w:type="dxa"/>
            <w:vMerge/>
          </w:tcPr>
          <w:p w:rsidR="002B228B" w:rsidRPr="004E453F" w:rsidRDefault="002B22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</w:tcPr>
          <w:p w:rsidR="002B228B" w:rsidRPr="004E453F" w:rsidRDefault="002B22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</w:tcPr>
          <w:p w:rsidR="002B228B" w:rsidRPr="004E453F" w:rsidRDefault="002B22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</w:tcPr>
          <w:p w:rsidR="002B228B" w:rsidRPr="004E453F" w:rsidRDefault="002B22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228B" w:rsidRPr="004E453F" w:rsidRDefault="002B2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134" w:type="dxa"/>
          </w:tcPr>
          <w:p w:rsidR="002B228B" w:rsidRPr="004E453F" w:rsidRDefault="002B2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4395" w:type="dxa"/>
            <w:vMerge/>
          </w:tcPr>
          <w:p w:rsidR="002B228B" w:rsidRPr="004E453F" w:rsidRDefault="002B228B">
            <w:pPr>
              <w:rPr>
                <w:rFonts w:ascii="Times New Roman" w:hAnsi="Times New Roman" w:cs="Times New Roman"/>
              </w:rPr>
            </w:pPr>
          </w:p>
        </w:tc>
      </w:tr>
      <w:tr w:rsidR="002B228B" w:rsidRPr="004E453F" w:rsidTr="009C441B">
        <w:tc>
          <w:tcPr>
            <w:tcW w:w="630" w:type="dxa"/>
          </w:tcPr>
          <w:p w:rsidR="002B228B" w:rsidRPr="004E453F" w:rsidRDefault="002B2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8" w:type="dxa"/>
          </w:tcPr>
          <w:p w:rsidR="002B228B" w:rsidRPr="004E453F" w:rsidRDefault="002B2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4" w:type="dxa"/>
          </w:tcPr>
          <w:p w:rsidR="002B228B" w:rsidRPr="004E453F" w:rsidRDefault="002B2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5" w:type="dxa"/>
          </w:tcPr>
          <w:p w:rsidR="002B228B" w:rsidRPr="004E453F" w:rsidRDefault="002B2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2B228B" w:rsidRPr="004E453F" w:rsidRDefault="002B2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2B228B" w:rsidRPr="004E453F" w:rsidRDefault="002B2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5" w:type="dxa"/>
          </w:tcPr>
          <w:p w:rsidR="002B228B" w:rsidRPr="004E453F" w:rsidRDefault="002B2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7</w:t>
            </w:r>
          </w:p>
        </w:tc>
      </w:tr>
      <w:tr w:rsidR="002B228B" w:rsidRPr="004E453F" w:rsidTr="009C441B">
        <w:tc>
          <w:tcPr>
            <w:tcW w:w="15230" w:type="dxa"/>
            <w:gridSpan w:val="7"/>
          </w:tcPr>
          <w:p w:rsidR="002B228B" w:rsidRPr="004E453F" w:rsidRDefault="002B228B" w:rsidP="004E453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 xml:space="preserve">Цель 1 Программы </w:t>
            </w:r>
            <w:r w:rsidR="004E453F" w:rsidRPr="004E453F">
              <w:rPr>
                <w:rFonts w:ascii="Times New Roman" w:hAnsi="Times New Roman" w:cs="Times New Roman"/>
              </w:rPr>
              <w:t>«</w:t>
            </w:r>
            <w:r w:rsidRPr="004E453F">
              <w:rPr>
                <w:rFonts w:ascii="Times New Roman" w:hAnsi="Times New Roman" w:cs="Times New Roman"/>
              </w:rPr>
              <w:t xml:space="preserve">Повышение уровня и качества жизни населения </w:t>
            </w:r>
            <w:proofErr w:type="spellStart"/>
            <w:r w:rsidRPr="004E453F">
              <w:rPr>
                <w:rFonts w:ascii="Times New Roman" w:hAnsi="Times New Roman" w:cs="Times New Roman"/>
              </w:rPr>
              <w:t>Ипатовского</w:t>
            </w:r>
            <w:proofErr w:type="spellEnd"/>
            <w:r w:rsidRPr="004E453F">
              <w:rPr>
                <w:rFonts w:ascii="Times New Roman" w:hAnsi="Times New Roman" w:cs="Times New Roman"/>
              </w:rPr>
              <w:t xml:space="preserve"> городского округа Ставропольского края</w:t>
            </w:r>
            <w:r w:rsidR="004E453F" w:rsidRPr="004E453F">
              <w:rPr>
                <w:rFonts w:ascii="Times New Roman" w:hAnsi="Times New Roman" w:cs="Times New Roman"/>
              </w:rPr>
              <w:t>»</w:t>
            </w:r>
          </w:p>
        </w:tc>
      </w:tr>
      <w:tr w:rsidR="002B228B" w:rsidRPr="004E453F" w:rsidTr="009C441B">
        <w:tc>
          <w:tcPr>
            <w:tcW w:w="15230" w:type="dxa"/>
            <w:gridSpan w:val="7"/>
          </w:tcPr>
          <w:p w:rsidR="002B228B" w:rsidRPr="004E453F" w:rsidRDefault="002B228B" w:rsidP="004E453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 xml:space="preserve">Подпрограмма 1 </w:t>
            </w:r>
            <w:r w:rsidR="004E453F" w:rsidRPr="004E453F">
              <w:rPr>
                <w:rFonts w:ascii="Times New Roman" w:hAnsi="Times New Roman" w:cs="Times New Roman"/>
              </w:rPr>
              <w:t>«</w:t>
            </w:r>
            <w:r w:rsidRPr="004E453F">
              <w:rPr>
                <w:rFonts w:ascii="Times New Roman" w:hAnsi="Times New Roman" w:cs="Times New Roman"/>
              </w:rPr>
              <w:t xml:space="preserve">Социальное обеспечение </w:t>
            </w:r>
            <w:r w:rsidRPr="00654CAA">
              <w:rPr>
                <w:rFonts w:ascii="Times New Roman" w:hAnsi="Times New Roman" w:cs="Times New Roman"/>
                <w:szCs w:val="22"/>
              </w:rPr>
              <w:t>населения</w:t>
            </w:r>
            <w:r w:rsidR="00654CAA" w:rsidRPr="00654CAA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654CAA" w:rsidRPr="00654CAA">
              <w:rPr>
                <w:rFonts w:ascii="Times New Roman" w:hAnsi="Times New Roman" w:cs="Times New Roman"/>
                <w:szCs w:val="22"/>
              </w:rPr>
              <w:t>Ипатовского</w:t>
            </w:r>
            <w:proofErr w:type="spellEnd"/>
            <w:r w:rsidR="00654CAA" w:rsidRPr="00654CAA">
              <w:rPr>
                <w:rFonts w:ascii="Times New Roman" w:hAnsi="Times New Roman" w:cs="Times New Roman"/>
                <w:szCs w:val="22"/>
              </w:rPr>
              <w:t xml:space="preserve"> городского округа Ставропольского края</w:t>
            </w:r>
            <w:r w:rsidR="004E453F" w:rsidRPr="00654CAA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2B228B" w:rsidRPr="004E453F" w:rsidTr="009C441B">
        <w:tc>
          <w:tcPr>
            <w:tcW w:w="630" w:type="dxa"/>
          </w:tcPr>
          <w:p w:rsidR="002B228B" w:rsidRPr="004E453F" w:rsidRDefault="002B228B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600" w:type="dxa"/>
            <w:gridSpan w:val="6"/>
          </w:tcPr>
          <w:p w:rsidR="002B228B" w:rsidRPr="004E453F" w:rsidRDefault="002B228B" w:rsidP="009630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 xml:space="preserve">Задача 1. </w:t>
            </w:r>
            <w:r w:rsidR="004E453F" w:rsidRPr="004E453F">
              <w:rPr>
                <w:rFonts w:ascii="Times New Roman" w:hAnsi="Times New Roman" w:cs="Times New Roman"/>
              </w:rPr>
              <w:t>«</w:t>
            </w:r>
            <w:r w:rsidR="0096301C" w:rsidRPr="003D3BE8">
              <w:rPr>
                <w:rFonts w:ascii="Times New Roman" w:hAnsi="Times New Roman" w:cs="Times New Roman"/>
                <w:szCs w:val="22"/>
              </w:rPr>
              <w:t>Выполнение государственных полномочий по социальной поддержке граждан и предоставление дополнительных мер социальной поддержки и социальной помощи гражданам, оказавшимся в трудной жизненной ситуации, преодолеть которую они не могут самостоятельно</w:t>
            </w:r>
            <w:r w:rsidR="004E453F" w:rsidRPr="004E453F">
              <w:rPr>
                <w:rFonts w:ascii="Times New Roman" w:hAnsi="Times New Roman" w:cs="Times New Roman"/>
              </w:rPr>
              <w:t>»</w:t>
            </w:r>
          </w:p>
        </w:tc>
      </w:tr>
      <w:tr w:rsidR="002B228B" w:rsidRPr="004E453F" w:rsidTr="009C441B">
        <w:tc>
          <w:tcPr>
            <w:tcW w:w="630" w:type="dxa"/>
          </w:tcPr>
          <w:p w:rsidR="002B228B" w:rsidRPr="004E453F" w:rsidRDefault="002B2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778" w:type="dxa"/>
          </w:tcPr>
          <w:p w:rsidR="002B228B" w:rsidRPr="004E453F" w:rsidRDefault="002B228B">
            <w:pPr>
              <w:pStyle w:val="ConsPlusNormal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 xml:space="preserve">Предоставление мер социальной поддержки отдельным категориям граждан в </w:t>
            </w:r>
            <w:proofErr w:type="spellStart"/>
            <w:r w:rsidRPr="004E453F">
              <w:rPr>
                <w:rFonts w:ascii="Times New Roman" w:hAnsi="Times New Roman" w:cs="Times New Roman"/>
              </w:rPr>
              <w:t>Ипатовском</w:t>
            </w:r>
            <w:proofErr w:type="spellEnd"/>
            <w:r w:rsidRPr="004E453F">
              <w:rPr>
                <w:rFonts w:ascii="Times New Roman" w:hAnsi="Times New Roman" w:cs="Times New Roman"/>
              </w:rPr>
              <w:t xml:space="preserve"> городском округе Ставропольского края</w:t>
            </w:r>
          </w:p>
        </w:tc>
        <w:tc>
          <w:tcPr>
            <w:tcW w:w="2494" w:type="dxa"/>
          </w:tcPr>
          <w:p w:rsidR="002B228B" w:rsidRPr="004E453F" w:rsidRDefault="002B228B" w:rsidP="009630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Выполнение функций (услуг) отделами администрации</w:t>
            </w:r>
            <w:r w:rsidR="0091024F" w:rsidRPr="004E45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1024F" w:rsidRPr="004E453F">
              <w:rPr>
                <w:rFonts w:ascii="Times New Roman" w:hAnsi="Times New Roman" w:cs="Times New Roman"/>
              </w:rPr>
              <w:t>Ипатовского</w:t>
            </w:r>
            <w:proofErr w:type="spellEnd"/>
            <w:r w:rsidR="0091024F" w:rsidRPr="004E453F">
              <w:rPr>
                <w:rFonts w:ascii="Times New Roman" w:hAnsi="Times New Roman" w:cs="Times New Roman"/>
              </w:rPr>
              <w:t xml:space="preserve"> городского округа Ставропольского края</w:t>
            </w:r>
            <w:r w:rsidR="0091024F">
              <w:rPr>
                <w:rFonts w:ascii="Times New Roman" w:hAnsi="Times New Roman" w:cs="Times New Roman"/>
              </w:rPr>
              <w:t xml:space="preserve"> (далее – администрация)</w:t>
            </w:r>
            <w:r w:rsidRPr="004E453F">
              <w:rPr>
                <w:rFonts w:ascii="Times New Roman" w:hAnsi="Times New Roman" w:cs="Times New Roman"/>
              </w:rPr>
              <w:t xml:space="preserve">, </w:t>
            </w:r>
            <w:r w:rsidR="0091024F">
              <w:rPr>
                <w:rFonts w:ascii="Times New Roman" w:hAnsi="Times New Roman" w:cs="Times New Roman"/>
              </w:rPr>
              <w:t>структурными подразделениями</w:t>
            </w:r>
            <w:r w:rsidR="0096301C">
              <w:rPr>
                <w:rFonts w:ascii="Times New Roman" w:hAnsi="Times New Roman" w:cs="Times New Roman"/>
              </w:rPr>
              <w:t xml:space="preserve"> администрации</w:t>
            </w:r>
            <w:r w:rsidR="0091024F">
              <w:rPr>
                <w:rFonts w:ascii="Times New Roman" w:hAnsi="Times New Roman" w:cs="Times New Roman"/>
              </w:rPr>
              <w:t>, обладающи</w:t>
            </w:r>
            <w:r w:rsidR="0096301C">
              <w:rPr>
                <w:rFonts w:ascii="Times New Roman" w:hAnsi="Times New Roman" w:cs="Times New Roman"/>
              </w:rPr>
              <w:t>х</w:t>
            </w:r>
            <w:r w:rsidR="0091024F">
              <w:rPr>
                <w:rFonts w:ascii="Times New Roman" w:hAnsi="Times New Roman" w:cs="Times New Roman"/>
              </w:rPr>
              <w:t xml:space="preserve"> </w:t>
            </w:r>
            <w:r w:rsidRPr="004E453F">
              <w:rPr>
                <w:rFonts w:ascii="Times New Roman" w:hAnsi="Times New Roman" w:cs="Times New Roman"/>
              </w:rPr>
              <w:t>статусом юридического лица</w:t>
            </w:r>
            <w:r w:rsidR="0091024F">
              <w:rPr>
                <w:rFonts w:ascii="Times New Roman" w:hAnsi="Times New Roman" w:cs="Times New Roman"/>
              </w:rPr>
              <w:t xml:space="preserve">, учреждениями </w:t>
            </w:r>
            <w:r w:rsidRPr="004E453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65" w:type="dxa"/>
          </w:tcPr>
          <w:p w:rsidR="002B228B" w:rsidRPr="004E453F" w:rsidRDefault="0091024F" w:rsidP="009102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исполнитель: у</w:t>
            </w:r>
            <w:r w:rsidR="002B228B" w:rsidRPr="004E453F">
              <w:rPr>
                <w:rFonts w:ascii="Times New Roman" w:hAnsi="Times New Roman" w:cs="Times New Roman"/>
              </w:rPr>
              <w:t xml:space="preserve">правление труда и социальной защиты населения администрации </w:t>
            </w:r>
            <w:proofErr w:type="spellStart"/>
            <w:r w:rsidR="002B228B" w:rsidRPr="004E453F">
              <w:rPr>
                <w:rFonts w:ascii="Times New Roman" w:hAnsi="Times New Roman" w:cs="Times New Roman"/>
              </w:rPr>
              <w:t>Ипатовского</w:t>
            </w:r>
            <w:proofErr w:type="spellEnd"/>
            <w:r w:rsidR="002B228B" w:rsidRPr="004E453F">
              <w:rPr>
                <w:rFonts w:ascii="Times New Roman" w:hAnsi="Times New Roman" w:cs="Times New Roman"/>
              </w:rPr>
              <w:t xml:space="preserve"> городского округа Ставропольского края (далее - УТСЗН)</w:t>
            </w:r>
          </w:p>
        </w:tc>
        <w:tc>
          <w:tcPr>
            <w:tcW w:w="1134" w:type="dxa"/>
          </w:tcPr>
          <w:p w:rsidR="002B228B" w:rsidRPr="004E453F" w:rsidRDefault="002B228B" w:rsidP="004E45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20</w:t>
            </w:r>
            <w:r w:rsidR="004E453F" w:rsidRPr="004E453F">
              <w:rPr>
                <w:rFonts w:ascii="Times New Roman" w:hAnsi="Times New Roman" w:cs="Times New Roman"/>
              </w:rPr>
              <w:t>2</w:t>
            </w:r>
            <w:r w:rsidRPr="004E45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2B228B" w:rsidRPr="004E453F" w:rsidRDefault="002B228B" w:rsidP="004E45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202</w:t>
            </w:r>
            <w:r w:rsidR="004E453F" w:rsidRPr="004E45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5" w:type="dxa"/>
          </w:tcPr>
          <w:p w:rsidR="002B228B" w:rsidRDefault="002B228B" w:rsidP="00F10D33">
            <w:pPr>
              <w:pStyle w:val="ConsPlusNormal"/>
              <w:ind w:firstLine="256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Доля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</w:t>
            </w:r>
            <w:r w:rsidR="0096301C">
              <w:rPr>
                <w:rFonts w:ascii="Times New Roman" w:hAnsi="Times New Roman" w:cs="Times New Roman"/>
              </w:rPr>
              <w:t>,</w:t>
            </w:r>
            <w:r w:rsidRPr="004E453F">
              <w:rPr>
                <w:rFonts w:ascii="Times New Roman" w:hAnsi="Times New Roman" w:cs="Times New Roman"/>
              </w:rPr>
              <w:t xml:space="preserve"> Ставропольского края</w:t>
            </w:r>
            <w:r w:rsidR="0096301C">
              <w:rPr>
                <w:rFonts w:ascii="Times New Roman" w:hAnsi="Times New Roman" w:cs="Times New Roman"/>
              </w:rPr>
              <w:t xml:space="preserve">, </w:t>
            </w:r>
            <w:r w:rsidR="0096301C">
              <w:rPr>
                <w:rFonts w:ascii="Times New Roman" w:hAnsi="Times New Roman" w:cs="Times New Roman"/>
                <w:szCs w:val="22"/>
              </w:rPr>
              <w:t xml:space="preserve">муниципальными правовыми актами </w:t>
            </w:r>
            <w:proofErr w:type="spellStart"/>
            <w:r w:rsidR="0096301C">
              <w:rPr>
                <w:rFonts w:ascii="Times New Roman" w:hAnsi="Times New Roman" w:cs="Times New Roman"/>
                <w:szCs w:val="22"/>
              </w:rPr>
              <w:t>Ипатовского</w:t>
            </w:r>
            <w:proofErr w:type="spellEnd"/>
            <w:r w:rsidR="0096301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6301C" w:rsidRPr="00D53720">
              <w:rPr>
                <w:rFonts w:ascii="Times New Roman" w:hAnsi="Times New Roman" w:cs="Times New Roman"/>
                <w:szCs w:val="22"/>
              </w:rPr>
              <w:t xml:space="preserve"> городского округа</w:t>
            </w:r>
            <w:r w:rsidR="0096301C">
              <w:rPr>
                <w:rFonts w:ascii="Times New Roman" w:hAnsi="Times New Roman" w:cs="Times New Roman"/>
                <w:szCs w:val="22"/>
              </w:rPr>
              <w:t xml:space="preserve"> Ставропольского края</w:t>
            </w:r>
            <w:r w:rsidR="00F10D33">
              <w:rPr>
                <w:rFonts w:ascii="Times New Roman" w:hAnsi="Times New Roman" w:cs="Times New Roman"/>
              </w:rPr>
              <w:t>;</w:t>
            </w:r>
          </w:p>
          <w:p w:rsidR="00F10D33" w:rsidRPr="00F10D33" w:rsidRDefault="00F10D33" w:rsidP="00F10D33">
            <w:pPr>
              <w:pStyle w:val="ConsPlusNormal"/>
              <w:ind w:firstLine="256"/>
              <w:rPr>
                <w:rFonts w:ascii="Times New Roman" w:hAnsi="Times New Roman" w:cs="Times New Roman"/>
                <w:szCs w:val="22"/>
              </w:rPr>
            </w:pPr>
            <w:r w:rsidRPr="00F10D33">
              <w:rPr>
                <w:rFonts w:ascii="Times New Roman" w:hAnsi="Times New Roman" w:cs="Times New Roman"/>
                <w:szCs w:val="22"/>
              </w:rPr>
              <w:t xml:space="preserve">количество предоставленных дополнительных мер социальной поддержки и социальной помощи отдельным категориям граждан, оказавшимся в трудной жизненной ситуации, объективно нарушающей их жизнедеятельность, </w:t>
            </w:r>
            <w:r w:rsidRPr="00F10D33">
              <w:rPr>
                <w:rFonts w:ascii="Times New Roman" w:hAnsi="Times New Roman" w:cs="Times New Roman"/>
                <w:szCs w:val="22"/>
              </w:rPr>
              <w:lastRenderedPageBreak/>
              <w:t>возникшей по независящим от них причинам, преодолеть которую они не могут самостоятельно</w:t>
            </w:r>
          </w:p>
        </w:tc>
      </w:tr>
      <w:tr w:rsidR="002B228B" w:rsidRPr="004E453F" w:rsidTr="009C441B">
        <w:tc>
          <w:tcPr>
            <w:tcW w:w="630" w:type="dxa"/>
          </w:tcPr>
          <w:p w:rsidR="002B228B" w:rsidRPr="004E453F" w:rsidRDefault="002B2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2778" w:type="dxa"/>
          </w:tcPr>
          <w:p w:rsidR="002B228B" w:rsidRPr="004E453F" w:rsidRDefault="002B228B" w:rsidP="004E453F">
            <w:pPr>
              <w:pStyle w:val="ConsPlusNormal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 xml:space="preserve">Региональный проект </w:t>
            </w:r>
            <w:r w:rsidR="004E453F" w:rsidRPr="004E453F">
              <w:rPr>
                <w:rFonts w:ascii="Times New Roman" w:hAnsi="Times New Roman" w:cs="Times New Roman"/>
              </w:rPr>
              <w:t>«</w:t>
            </w:r>
            <w:r w:rsidRPr="004E453F">
              <w:rPr>
                <w:rFonts w:ascii="Times New Roman" w:hAnsi="Times New Roman" w:cs="Times New Roman"/>
              </w:rPr>
              <w:t>Финансовая поддержка семей при рождении детей на территории Ставропольского края</w:t>
            </w:r>
            <w:r w:rsidR="004E453F" w:rsidRPr="004E453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94" w:type="dxa"/>
          </w:tcPr>
          <w:p w:rsidR="002B228B" w:rsidRPr="004E453F" w:rsidRDefault="0091024F" w:rsidP="009630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 xml:space="preserve">Выполнение функций (услуг) отделами администрации, </w:t>
            </w:r>
            <w:r>
              <w:rPr>
                <w:rFonts w:ascii="Times New Roman" w:hAnsi="Times New Roman" w:cs="Times New Roman"/>
              </w:rPr>
              <w:t>структурными подразделениями</w:t>
            </w:r>
            <w:r w:rsidR="0096301C">
              <w:rPr>
                <w:rFonts w:ascii="Times New Roman" w:hAnsi="Times New Roman" w:cs="Times New Roman"/>
              </w:rPr>
              <w:t xml:space="preserve"> администрации, обладающих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E453F">
              <w:rPr>
                <w:rFonts w:ascii="Times New Roman" w:hAnsi="Times New Roman" w:cs="Times New Roman"/>
              </w:rPr>
              <w:t>статусом юридического лица</w:t>
            </w:r>
            <w:r>
              <w:rPr>
                <w:rFonts w:ascii="Times New Roman" w:hAnsi="Times New Roman" w:cs="Times New Roman"/>
              </w:rPr>
              <w:t xml:space="preserve">, учреждениями </w:t>
            </w:r>
            <w:r w:rsidRPr="004E453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65" w:type="dxa"/>
          </w:tcPr>
          <w:p w:rsidR="002B228B" w:rsidRPr="004E453F" w:rsidRDefault="0091024F" w:rsidP="009102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исполнитель: </w:t>
            </w:r>
            <w:r w:rsidR="002B228B" w:rsidRPr="004E453F">
              <w:rPr>
                <w:rFonts w:ascii="Times New Roman" w:hAnsi="Times New Roman" w:cs="Times New Roman"/>
              </w:rPr>
              <w:t>УТСЗН</w:t>
            </w:r>
          </w:p>
        </w:tc>
        <w:tc>
          <w:tcPr>
            <w:tcW w:w="1134" w:type="dxa"/>
          </w:tcPr>
          <w:p w:rsidR="002B228B" w:rsidRPr="004E453F" w:rsidRDefault="002B228B" w:rsidP="004E45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20</w:t>
            </w:r>
            <w:r w:rsidR="004E453F" w:rsidRPr="004E453F">
              <w:rPr>
                <w:rFonts w:ascii="Times New Roman" w:hAnsi="Times New Roman" w:cs="Times New Roman"/>
              </w:rPr>
              <w:t>2</w:t>
            </w:r>
            <w:r w:rsidRPr="004E45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2B228B" w:rsidRPr="004E453F" w:rsidRDefault="002B228B" w:rsidP="004E45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202</w:t>
            </w:r>
            <w:r w:rsidR="004E453F" w:rsidRPr="004E45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5" w:type="dxa"/>
          </w:tcPr>
          <w:p w:rsidR="002B228B" w:rsidRPr="004E453F" w:rsidRDefault="002B228B" w:rsidP="00F10D33">
            <w:pPr>
              <w:pStyle w:val="ConsPlusNormal"/>
              <w:ind w:firstLine="256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Доля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</w:t>
            </w:r>
            <w:r w:rsidR="0096301C">
              <w:rPr>
                <w:rFonts w:ascii="Times New Roman" w:hAnsi="Times New Roman" w:cs="Times New Roman"/>
              </w:rPr>
              <w:t>,</w:t>
            </w:r>
            <w:r w:rsidRPr="004E453F">
              <w:rPr>
                <w:rFonts w:ascii="Times New Roman" w:hAnsi="Times New Roman" w:cs="Times New Roman"/>
              </w:rPr>
              <w:t xml:space="preserve"> Ставропольского края</w:t>
            </w:r>
            <w:r w:rsidR="0096301C">
              <w:rPr>
                <w:rFonts w:ascii="Times New Roman" w:hAnsi="Times New Roman" w:cs="Times New Roman"/>
              </w:rPr>
              <w:t xml:space="preserve">, </w:t>
            </w:r>
            <w:r w:rsidR="0096301C">
              <w:rPr>
                <w:rFonts w:ascii="Times New Roman" w:hAnsi="Times New Roman" w:cs="Times New Roman"/>
                <w:szCs w:val="22"/>
              </w:rPr>
              <w:t xml:space="preserve">муниципальными правовыми актами </w:t>
            </w:r>
            <w:proofErr w:type="spellStart"/>
            <w:r w:rsidR="0096301C">
              <w:rPr>
                <w:rFonts w:ascii="Times New Roman" w:hAnsi="Times New Roman" w:cs="Times New Roman"/>
                <w:szCs w:val="22"/>
              </w:rPr>
              <w:t>Ипатовского</w:t>
            </w:r>
            <w:proofErr w:type="spellEnd"/>
            <w:r w:rsidR="0096301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6301C" w:rsidRPr="00D53720">
              <w:rPr>
                <w:rFonts w:ascii="Times New Roman" w:hAnsi="Times New Roman" w:cs="Times New Roman"/>
                <w:szCs w:val="22"/>
              </w:rPr>
              <w:t xml:space="preserve"> городского округа</w:t>
            </w:r>
            <w:r w:rsidR="0096301C">
              <w:rPr>
                <w:rFonts w:ascii="Times New Roman" w:hAnsi="Times New Roman" w:cs="Times New Roman"/>
                <w:szCs w:val="22"/>
              </w:rPr>
              <w:t xml:space="preserve"> Ставропольского края</w:t>
            </w:r>
            <w:r w:rsidRPr="004E453F">
              <w:rPr>
                <w:rFonts w:ascii="Times New Roman" w:hAnsi="Times New Roman" w:cs="Times New Roman"/>
              </w:rPr>
              <w:t>;</w:t>
            </w:r>
          </w:p>
          <w:p w:rsidR="002B228B" w:rsidRPr="004E453F" w:rsidRDefault="002B228B" w:rsidP="00F10D33">
            <w:pPr>
              <w:pStyle w:val="ConsPlusNormal"/>
              <w:ind w:firstLine="256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доля граждан из числа многодетных семей, в общей численности граждан, имеющих детей, являющихся получателями мер социальной поддержки в соответствии с законодательством Российской Федерации и законодательством Ставропольского края;</w:t>
            </w:r>
          </w:p>
          <w:p w:rsidR="002B228B" w:rsidRPr="004E453F" w:rsidRDefault="002B228B" w:rsidP="00F10D33">
            <w:pPr>
              <w:pStyle w:val="ConsPlusNormal"/>
              <w:ind w:firstLine="256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>численность малоимущих граждан, получивших государственную социальную помощь на основании социального контракта</w:t>
            </w:r>
          </w:p>
        </w:tc>
      </w:tr>
      <w:tr w:rsidR="002B228B" w:rsidRPr="006568A6" w:rsidTr="009C441B">
        <w:tc>
          <w:tcPr>
            <w:tcW w:w="15230" w:type="dxa"/>
            <w:gridSpan w:val="7"/>
          </w:tcPr>
          <w:p w:rsidR="002B228B" w:rsidRPr="00F10D33" w:rsidRDefault="002B228B" w:rsidP="00F10D3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F10D33">
              <w:rPr>
                <w:rFonts w:ascii="Times New Roman" w:hAnsi="Times New Roman" w:cs="Times New Roman"/>
                <w:szCs w:val="22"/>
              </w:rPr>
              <w:t xml:space="preserve">Подпрограмма 2 </w:t>
            </w:r>
            <w:r w:rsidR="00F10D33" w:rsidRPr="00F10D33">
              <w:rPr>
                <w:rFonts w:ascii="Times New Roman" w:hAnsi="Times New Roman" w:cs="Times New Roman"/>
                <w:szCs w:val="22"/>
              </w:rPr>
              <w:t>«</w:t>
            </w:r>
            <w:r w:rsidRPr="00F10D33">
              <w:rPr>
                <w:rFonts w:ascii="Times New Roman" w:hAnsi="Times New Roman" w:cs="Times New Roman"/>
                <w:szCs w:val="22"/>
              </w:rPr>
              <w:t>Доступная среда</w:t>
            </w:r>
            <w:r w:rsidR="00F10D33" w:rsidRPr="00F10D33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2B228B" w:rsidRPr="006568A6" w:rsidTr="009C441B">
        <w:tc>
          <w:tcPr>
            <w:tcW w:w="630" w:type="dxa"/>
          </w:tcPr>
          <w:p w:rsidR="002B228B" w:rsidRPr="006A6DD6" w:rsidRDefault="00F10D33" w:rsidP="00F10D33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Cs w:val="22"/>
              </w:rPr>
            </w:pPr>
            <w:r w:rsidRPr="006A6DD6">
              <w:rPr>
                <w:rFonts w:ascii="Times New Roman" w:hAnsi="Times New Roman" w:cs="Times New Roman"/>
                <w:szCs w:val="22"/>
              </w:rPr>
              <w:t>2</w:t>
            </w:r>
            <w:r w:rsidR="002B228B" w:rsidRPr="006A6DD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4600" w:type="dxa"/>
            <w:gridSpan w:val="6"/>
          </w:tcPr>
          <w:p w:rsidR="002B228B" w:rsidRPr="006A6DD6" w:rsidRDefault="002B228B" w:rsidP="00F10D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A6DD6">
              <w:rPr>
                <w:rFonts w:ascii="Times New Roman" w:hAnsi="Times New Roman" w:cs="Times New Roman"/>
                <w:szCs w:val="22"/>
              </w:rPr>
              <w:t xml:space="preserve">Задача </w:t>
            </w:r>
            <w:r w:rsidR="00F10D33" w:rsidRPr="006A6DD6">
              <w:rPr>
                <w:rFonts w:ascii="Times New Roman" w:hAnsi="Times New Roman" w:cs="Times New Roman"/>
                <w:szCs w:val="22"/>
              </w:rPr>
              <w:t>«Ф</w:t>
            </w:r>
            <w:r w:rsidR="00F10D33" w:rsidRPr="006A6DD6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 xml:space="preserve">ормирование условий для беспрепятственного доступа инвалидов и других </w:t>
            </w:r>
            <w:proofErr w:type="spellStart"/>
            <w:r w:rsidR="00F10D33" w:rsidRPr="006A6DD6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маломобильных</w:t>
            </w:r>
            <w:proofErr w:type="spellEnd"/>
            <w:r w:rsidR="00F10D33" w:rsidRPr="006A6DD6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 xml:space="preserve"> групп населения к муниципальным учреждениям социальной инфраструктуры </w:t>
            </w:r>
            <w:proofErr w:type="spellStart"/>
            <w:r w:rsidR="00F10D33" w:rsidRPr="006A6DD6">
              <w:rPr>
                <w:rFonts w:ascii="Times New Roman" w:hAnsi="Times New Roman" w:cs="Times New Roman"/>
                <w:szCs w:val="22"/>
              </w:rPr>
              <w:t>Ипатовского</w:t>
            </w:r>
            <w:proofErr w:type="spellEnd"/>
            <w:r w:rsidR="00F10D33" w:rsidRPr="006A6DD6">
              <w:rPr>
                <w:rFonts w:ascii="Times New Roman" w:hAnsi="Times New Roman" w:cs="Times New Roman"/>
                <w:szCs w:val="22"/>
              </w:rPr>
              <w:t xml:space="preserve"> городского округа Ставропольского края»</w:t>
            </w:r>
          </w:p>
        </w:tc>
      </w:tr>
      <w:tr w:rsidR="002B228B" w:rsidRPr="006568A6" w:rsidTr="009C441B">
        <w:tc>
          <w:tcPr>
            <w:tcW w:w="630" w:type="dxa"/>
          </w:tcPr>
          <w:p w:rsidR="002B228B" w:rsidRPr="006A6DD6" w:rsidRDefault="00F10D33" w:rsidP="00F10D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A6DD6">
              <w:rPr>
                <w:rFonts w:ascii="Times New Roman" w:hAnsi="Times New Roman" w:cs="Times New Roman"/>
                <w:szCs w:val="22"/>
              </w:rPr>
              <w:t>2</w:t>
            </w:r>
            <w:r w:rsidR="002B228B" w:rsidRPr="006A6DD6">
              <w:rPr>
                <w:rFonts w:ascii="Times New Roman" w:hAnsi="Times New Roman" w:cs="Times New Roman"/>
                <w:szCs w:val="22"/>
              </w:rPr>
              <w:t>.1.</w:t>
            </w:r>
          </w:p>
        </w:tc>
        <w:tc>
          <w:tcPr>
            <w:tcW w:w="2778" w:type="dxa"/>
          </w:tcPr>
          <w:p w:rsidR="002B228B" w:rsidRPr="006A6DD6" w:rsidRDefault="00F10D3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A6DD6">
              <w:rPr>
                <w:rFonts w:ascii="Times New Roman" w:hAnsi="Times New Roman" w:cs="Times New Roman"/>
                <w:szCs w:val="22"/>
              </w:rPr>
              <w:t xml:space="preserve">Адаптация </w:t>
            </w:r>
            <w:r w:rsidRPr="006A6DD6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муниципальных учреждений социальной инфраструктуры</w:t>
            </w:r>
            <w:r w:rsidRPr="006A6DD6">
              <w:rPr>
                <w:rFonts w:ascii="Times New Roman" w:hAnsi="Times New Roman" w:cs="Times New Roman"/>
                <w:szCs w:val="22"/>
              </w:rPr>
              <w:t xml:space="preserve"> к нуждам инвалидов и других </w:t>
            </w:r>
            <w:proofErr w:type="spellStart"/>
            <w:r w:rsidRPr="006A6DD6">
              <w:rPr>
                <w:rFonts w:ascii="Times New Roman" w:hAnsi="Times New Roman" w:cs="Times New Roman"/>
                <w:szCs w:val="22"/>
              </w:rPr>
              <w:t>маломобильных</w:t>
            </w:r>
            <w:proofErr w:type="spellEnd"/>
            <w:r w:rsidRPr="006A6DD6">
              <w:rPr>
                <w:rFonts w:ascii="Times New Roman" w:hAnsi="Times New Roman" w:cs="Times New Roman"/>
                <w:szCs w:val="22"/>
              </w:rPr>
              <w:t xml:space="preserve"> групп населения</w:t>
            </w:r>
          </w:p>
        </w:tc>
        <w:tc>
          <w:tcPr>
            <w:tcW w:w="2494" w:type="dxa"/>
          </w:tcPr>
          <w:p w:rsidR="00D14829" w:rsidRDefault="00D148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453F">
              <w:rPr>
                <w:rFonts w:ascii="Times New Roman" w:hAnsi="Times New Roman" w:cs="Times New Roman"/>
              </w:rPr>
              <w:t xml:space="preserve">Выполнение функций (услуг) отделами администрации, </w:t>
            </w:r>
            <w:r>
              <w:rPr>
                <w:rFonts w:ascii="Times New Roman" w:hAnsi="Times New Roman" w:cs="Times New Roman"/>
              </w:rPr>
              <w:t>структурными подразделениями</w:t>
            </w:r>
            <w:r w:rsidR="0096301C">
              <w:rPr>
                <w:rFonts w:ascii="Times New Roman" w:hAnsi="Times New Roman" w:cs="Times New Roman"/>
              </w:rPr>
              <w:t xml:space="preserve"> администрации, обладающих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4E453F">
              <w:rPr>
                <w:rFonts w:ascii="Times New Roman" w:hAnsi="Times New Roman" w:cs="Times New Roman"/>
              </w:rPr>
              <w:t>статусом юридического лица</w:t>
            </w:r>
            <w:r>
              <w:rPr>
                <w:rFonts w:ascii="Times New Roman" w:hAnsi="Times New Roman" w:cs="Times New Roman"/>
              </w:rPr>
              <w:t>, учреждениями</w:t>
            </w:r>
            <w:r w:rsidR="00923A7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E453F">
              <w:rPr>
                <w:rFonts w:ascii="Times New Roman" w:hAnsi="Times New Roman" w:cs="Times New Roman"/>
              </w:rPr>
              <w:t xml:space="preserve"> </w:t>
            </w:r>
          </w:p>
          <w:p w:rsidR="00D14829" w:rsidRDefault="00D148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14829" w:rsidRDefault="00D148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14829" w:rsidRDefault="00D148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14829" w:rsidRDefault="00D148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23A7F" w:rsidRDefault="00923A7F" w:rsidP="00923A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B228B" w:rsidRPr="006A6DD6" w:rsidRDefault="00923A7F" w:rsidP="00923A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</w:t>
            </w:r>
            <w:r w:rsidR="002B228B" w:rsidRPr="006A6DD6">
              <w:rPr>
                <w:rFonts w:ascii="Times New Roman" w:hAnsi="Times New Roman" w:cs="Times New Roman"/>
                <w:szCs w:val="22"/>
              </w:rPr>
              <w:t xml:space="preserve">существление мероприятий участниками реализации </w:t>
            </w:r>
            <w:r>
              <w:rPr>
                <w:rFonts w:ascii="Times New Roman" w:hAnsi="Times New Roman" w:cs="Times New Roman"/>
                <w:szCs w:val="22"/>
              </w:rPr>
              <w:t>подп</w:t>
            </w:r>
            <w:r w:rsidR="002B228B" w:rsidRPr="006A6DD6">
              <w:rPr>
                <w:rFonts w:ascii="Times New Roman" w:hAnsi="Times New Roman" w:cs="Times New Roman"/>
                <w:szCs w:val="22"/>
              </w:rPr>
              <w:t>рограммы</w:t>
            </w:r>
          </w:p>
        </w:tc>
        <w:tc>
          <w:tcPr>
            <w:tcW w:w="2665" w:type="dxa"/>
          </w:tcPr>
          <w:p w:rsidR="006A6DD6" w:rsidRDefault="00D14829" w:rsidP="006A6DD6">
            <w:pPr>
              <w:pStyle w:val="ConsPlusNormal"/>
              <w:ind w:firstLine="194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Соисполнитель Программы: </w:t>
            </w:r>
            <w:r w:rsidR="005C674E" w:rsidRPr="006A6DD6">
              <w:rPr>
                <w:rFonts w:ascii="Times New Roman" w:hAnsi="Times New Roman" w:cs="Times New Roman"/>
                <w:szCs w:val="22"/>
              </w:rPr>
              <w:t xml:space="preserve">отдел культуры и молодежной политики </w:t>
            </w:r>
            <w:r w:rsidR="0096301C">
              <w:rPr>
                <w:rFonts w:ascii="Times New Roman" w:hAnsi="Times New Roman" w:cs="Times New Roman"/>
                <w:szCs w:val="22"/>
              </w:rPr>
              <w:t xml:space="preserve">администрации </w:t>
            </w:r>
            <w:proofErr w:type="spellStart"/>
            <w:r w:rsidR="005C674E" w:rsidRPr="006A6DD6">
              <w:rPr>
                <w:rFonts w:ascii="Times New Roman" w:hAnsi="Times New Roman" w:cs="Times New Roman"/>
                <w:szCs w:val="22"/>
              </w:rPr>
              <w:t>Ипатовского</w:t>
            </w:r>
            <w:proofErr w:type="spellEnd"/>
            <w:r w:rsidR="005C674E" w:rsidRPr="006A6DD6">
              <w:rPr>
                <w:rFonts w:ascii="Times New Roman" w:hAnsi="Times New Roman" w:cs="Times New Roman"/>
                <w:szCs w:val="22"/>
              </w:rPr>
              <w:t xml:space="preserve"> городского округа Ставропольского края</w:t>
            </w:r>
            <w:r w:rsidR="002B228B" w:rsidRPr="006A6DD6">
              <w:rPr>
                <w:rFonts w:ascii="Times New Roman" w:hAnsi="Times New Roman" w:cs="Times New Roman"/>
                <w:szCs w:val="22"/>
              </w:rPr>
              <w:t xml:space="preserve">, </w:t>
            </w:r>
          </w:p>
          <w:p w:rsidR="006A6DD6" w:rsidRDefault="00D14829" w:rsidP="006A6DD6">
            <w:pPr>
              <w:pStyle w:val="ConsPlusNormal"/>
              <w:ind w:firstLine="194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соисполнитель Программы: </w:t>
            </w:r>
            <w:r w:rsidR="002B228B" w:rsidRPr="006A6DD6">
              <w:rPr>
                <w:rFonts w:ascii="Times New Roman" w:hAnsi="Times New Roman" w:cs="Times New Roman"/>
                <w:szCs w:val="22"/>
              </w:rPr>
              <w:t xml:space="preserve">отдел образования администрации </w:t>
            </w:r>
            <w:proofErr w:type="spellStart"/>
            <w:r w:rsidR="002B228B" w:rsidRPr="006A6DD6">
              <w:rPr>
                <w:rFonts w:ascii="Times New Roman" w:hAnsi="Times New Roman" w:cs="Times New Roman"/>
                <w:szCs w:val="22"/>
              </w:rPr>
              <w:t>Ипатовского</w:t>
            </w:r>
            <w:proofErr w:type="spellEnd"/>
            <w:r w:rsidR="002B228B" w:rsidRPr="006A6DD6">
              <w:rPr>
                <w:rFonts w:ascii="Times New Roman" w:hAnsi="Times New Roman" w:cs="Times New Roman"/>
                <w:szCs w:val="22"/>
              </w:rPr>
              <w:t xml:space="preserve"> городского округа Ставропольского </w:t>
            </w:r>
            <w:r w:rsidR="002B228B" w:rsidRPr="006A6DD6">
              <w:rPr>
                <w:rFonts w:ascii="Times New Roman" w:hAnsi="Times New Roman" w:cs="Times New Roman"/>
                <w:szCs w:val="22"/>
              </w:rPr>
              <w:lastRenderedPageBreak/>
              <w:t>края</w:t>
            </w:r>
            <w:r w:rsidR="005C674E" w:rsidRPr="006A6DD6">
              <w:rPr>
                <w:rFonts w:ascii="Times New Roman" w:hAnsi="Times New Roman" w:cs="Times New Roman"/>
                <w:szCs w:val="22"/>
              </w:rPr>
              <w:t xml:space="preserve">, </w:t>
            </w:r>
          </w:p>
          <w:p w:rsidR="006A6DD6" w:rsidRDefault="00D14829" w:rsidP="006A6DD6">
            <w:pPr>
              <w:pStyle w:val="ConsPlusNormal"/>
              <w:ind w:firstLine="194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участник Программы: </w:t>
            </w:r>
            <w:r w:rsidR="006A6DD6" w:rsidRPr="006A6DD6">
              <w:rPr>
                <w:rFonts w:ascii="Times New Roman" w:hAnsi="Times New Roman" w:cs="Times New Roman"/>
                <w:szCs w:val="22"/>
              </w:rPr>
              <w:t xml:space="preserve">муниципальные учреждения культуры  </w:t>
            </w:r>
            <w:proofErr w:type="spellStart"/>
            <w:r w:rsidR="006A6DD6" w:rsidRPr="006A6DD6">
              <w:rPr>
                <w:rFonts w:ascii="Times New Roman" w:hAnsi="Times New Roman" w:cs="Times New Roman"/>
                <w:szCs w:val="22"/>
              </w:rPr>
              <w:t>Ипатовского</w:t>
            </w:r>
            <w:proofErr w:type="spellEnd"/>
            <w:r w:rsidR="006A6DD6" w:rsidRPr="006A6DD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6301C">
              <w:rPr>
                <w:rFonts w:ascii="Times New Roman" w:hAnsi="Times New Roman" w:cs="Times New Roman"/>
                <w:szCs w:val="22"/>
              </w:rPr>
              <w:t>городского округа</w:t>
            </w:r>
            <w:r w:rsidR="006A6DD6" w:rsidRPr="006A6DD6">
              <w:rPr>
                <w:rFonts w:ascii="Times New Roman" w:hAnsi="Times New Roman" w:cs="Times New Roman"/>
                <w:szCs w:val="22"/>
              </w:rPr>
              <w:t xml:space="preserve"> Ставропольского края, </w:t>
            </w:r>
          </w:p>
          <w:p w:rsidR="00D14829" w:rsidRPr="00923A7F" w:rsidRDefault="00D14829" w:rsidP="00D14829">
            <w:pPr>
              <w:pStyle w:val="ConsPlusNormal"/>
              <w:ind w:firstLine="194"/>
              <w:jc w:val="both"/>
              <w:rPr>
                <w:rFonts w:ascii="Times New Roman" w:hAnsi="Times New Roman" w:cs="Times New Roman"/>
                <w:szCs w:val="22"/>
              </w:rPr>
            </w:pPr>
            <w:r w:rsidRPr="00923A7F">
              <w:rPr>
                <w:rFonts w:ascii="Times New Roman" w:hAnsi="Times New Roman" w:cs="Times New Roman"/>
                <w:szCs w:val="22"/>
              </w:rPr>
              <w:t xml:space="preserve">участник Программы: </w:t>
            </w:r>
            <w:r w:rsidR="006A6DD6" w:rsidRPr="00923A7F">
              <w:rPr>
                <w:rFonts w:ascii="Times New Roman" w:hAnsi="Times New Roman" w:cs="Times New Roman"/>
                <w:szCs w:val="22"/>
              </w:rPr>
              <w:t xml:space="preserve">образовательные организации </w:t>
            </w:r>
            <w:proofErr w:type="spellStart"/>
            <w:r w:rsidR="006A6DD6" w:rsidRPr="00923A7F">
              <w:rPr>
                <w:rFonts w:ascii="Times New Roman" w:hAnsi="Times New Roman" w:cs="Times New Roman"/>
                <w:szCs w:val="22"/>
              </w:rPr>
              <w:t>Ипатовского</w:t>
            </w:r>
            <w:proofErr w:type="spellEnd"/>
            <w:r w:rsidR="006A6DD6" w:rsidRPr="00923A7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2B228B" w:rsidRPr="006A6DD6" w:rsidRDefault="006A6DD6" w:rsidP="006A6DD6">
            <w:pPr>
              <w:pStyle w:val="ConsPlusNormal"/>
              <w:ind w:firstLine="194"/>
              <w:jc w:val="both"/>
              <w:rPr>
                <w:rFonts w:ascii="Times New Roman" w:hAnsi="Times New Roman" w:cs="Times New Roman"/>
                <w:szCs w:val="22"/>
              </w:rPr>
            </w:pPr>
            <w:r w:rsidRPr="00923A7F">
              <w:rPr>
                <w:rFonts w:ascii="Times New Roman" w:hAnsi="Times New Roman" w:cs="Times New Roman"/>
                <w:szCs w:val="22"/>
              </w:rPr>
              <w:t>городского округа Ставропольского края</w:t>
            </w:r>
          </w:p>
        </w:tc>
        <w:tc>
          <w:tcPr>
            <w:tcW w:w="1134" w:type="dxa"/>
          </w:tcPr>
          <w:p w:rsidR="002B228B" w:rsidRPr="006A6DD6" w:rsidRDefault="002B228B" w:rsidP="00F10D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A6DD6">
              <w:rPr>
                <w:rFonts w:ascii="Times New Roman" w:hAnsi="Times New Roman" w:cs="Times New Roman"/>
                <w:szCs w:val="22"/>
              </w:rPr>
              <w:lastRenderedPageBreak/>
              <w:t>20</w:t>
            </w:r>
            <w:r w:rsidR="00F10D33" w:rsidRPr="006A6DD6">
              <w:rPr>
                <w:rFonts w:ascii="Times New Roman" w:hAnsi="Times New Roman" w:cs="Times New Roman"/>
                <w:szCs w:val="22"/>
              </w:rPr>
              <w:t>2</w:t>
            </w:r>
            <w:r w:rsidRPr="006A6DD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134" w:type="dxa"/>
          </w:tcPr>
          <w:p w:rsidR="002B228B" w:rsidRPr="006A6DD6" w:rsidRDefault="002B228B" w:rsidP="00F10D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A6DD6">
              <w:rPr>
                <w:rFonts w:ascii="Times New Roman" w:hAnsi="Times New Roman" w:cs="Times New Roman"/>
                <w:szCs w:val="22"/>
              </w:rPr>
              <w:t>202</w:t>
            </w:r>
            <w:r w:rsidR="00F10D33" w:rsidRPr="006A6DD6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4395" w:type="dxa"/>
          </w:tcPr>
          <w:p w:rsidR="002B228B" w:rsidRPr="006A6DD6" w:rsidRDefault="00F10D33" w:rsidP="006A6DD6">
            <w:pPr>
              <w:pStyle w:val="ConsPlusNormal"/>
              <w:ind w:firstLine="256"/>
              <w:rPr>
                <w:rFonts w:ascii="Times New Roman" w:hAnsi="Times New Roman" w:cs="Times New Roman"/>
                <w:szCs w:val="22"/>
              </w:rPr>
            </w:pPr>
            <w:r w:rsidRPr="006A6DD6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Доля</w:t>
            </w:r>
            <w:r w:rsidRPr="006A6DD6">
              <w:rPr>
                <w:rFonts w:ascii="Times New Roman" w:hAnsi="Times New Roman" w:cs="Times New Roman"/>
                <w:szCs w:val="22"/>
              </w:rPr>
              <w:t xml:space="preserve"> доступных для инвалидов и других </w:t>
            </w:r>
            <w:proofErr w:type="spellStart"/>
            <w:r w:rsidRPr="006A6DD6">
              <w:rPr>
                <w:rFonts w:ascii="Times New Roman" w:hAnsi="Times New Roman" w:cs="Times New Roman"/>
                <w:szCs w:val="22"/>
              </w:rPr>
              <w:t>маломобильных</w:t>
            </w:r>
            <w:proofErr w:type="spellEnd"/>
            <w:r w:rsidRPr="006A6DD6">
              <w:rPr>
                <w:rFonts w:ascii="Times New Roman" w:hAnsi="Times New Roman" w:cs="Times New Roman"/>
                <w:szCs w:val="22"/>
              </w:rPr>
              <w:t xml:space="preserve"> групп населения </w:t>
            </w:r>
            <w:r w:rsidRPr="006A6DD6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 xml:space="preserve">муниципальных учреждений </w:t>
            </w:r>
            <w:r w:rsidRPr="006A6DD6">
              <w:rPr>
                <w:rFonts w:ascii="Times New Roman" w:hAnsi="Times New Roman" w:cs="Times New Roman"/>
                <w:szCs w:val="22"/>
              </w:rPr>
              <w:t xml:space="preserve">социальной инфраструктуры в общем количестве </w:t>
            </w:r>
            <w:r w:rsidRPr="006A6DD6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 xml:space="preserve">муниципальных учреждений </w:t>
            </w:r>
            <w:r w:rsidRPr="006A6DD6">
              <w:rPr>
                <w:rFonts w:ascii="Times New Roman" w:hAnsi="Times New Roman" w:cs="Times New Roman"/>
                <w:szCs w:val="22"/>
              </w:rPr>
              <w:t>социальной инфраструктуры</w:t>
            </w:r>
            <w:r w:rsidR="00A75BCB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A75BCB">
              <w:rPr>
                <w:rFonts w:ascii="Times New Roman" w:hAnsi="Times New Roman" w:cs="Times New Roman"/>
                <w:szCs w:val="22"/>
              </w:rPr>
              <w:t>Ипатовского</w:t>
            </w:r>
            <w:proofErr w:type="spellEnd"/>
            <w:r w:rsidR="00A75BC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A75BCB" w:rsidRPr="00D53720">
              <w:rPr>
                <w:rFonts w:ascii="Times New Roman" w:hAnsi="Times New Roman" w:cs="Times New Roman"/>
                <w:szCs w:val="22"/>
              </w:rPr>
              <w:t xml:space="preserve"> городского округа</w:t>
            </w:r>
            <w:r w:rsidR="00A75BCB">
              <w:rPr>
                <w:rFonts w:ascii="Times New Roman" w:hAnsi="Times New Roman" w:cs="Times New Roman"/>
                <w:szCs w:val="22"/>
              </w:rPr>
              <w:t xml:space="preserve"> Ставропольского края</w:t>
            </w:r>
            <w:r w:rsidRPr="006A6DD6">
              <w:rPr>
                <w:rFonts w:ascii="Times New Roman" w:hAnsi="Times New Roman" w:cs="Times New Roman"/>
                <w:szCs w:val="22"/>
              </w:rPr>
              <w:t>;</w:t>
            </w:r>
          </w:p>
          <w:p w:rsidR="00F10D33" w:rsidRPr="006A6DD6" w:rsidRDefault="00F10D33" w:rsidP="006A6DD6">
            <w:pPr>
              <w:pStyle w:val="ConsPlusNormal"/>
              <w:ind w:firstLine="256"/>
              <w:rPr>
                <w:rFonts w:ascii="Times New Roman" w:hAnsi="Times New Roman" w:cs="Times New Roman"/>
                <w:szCs w:val="22"/>
              </w:rPr>
            </w:pPr>
            <w:r w:rsidRPr="006A6DD6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 xml:space="preserve">количество доступных для инвалидов и других </w:t>
            </w:r>
            <w:proofErr w:type="spellStart"/>
            <w:r w:rsidRPr="006A6DD6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маломобильных</w:t>
            </w:r>
            <w:proofErr w:type="spellEnd"/>
            <w:r w:rsidRPr="006A6DD6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 xml:space="preserve"> групп населения муниципальных учреждений социальной инфраструктуры </w:t>
            </w:r>
            <w:proofErr w:type="spellStart"/>
            <w:r w:rsidR="0096301C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Ипатовского</w:t>
            </w:r>
            <w:proofErr w:type="spellEnd"/>
            <w:r w:rsidR="0096301C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 xml:space="preserve"> </w:t>
            </w:r>
            <w:r w:rsidRPr="006A6DD6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городского округа</w:t>
            </w:r>
            <w:r w:rsidR="0096301C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 xml:space="preserve"> Ставропольского края</w:t>
            </w:r>
          </w:p>
        </w:tc>
      </w:tr>
      <w:tr w:rsidR="002B228B" w:rsidRPr="006568A6" w:rsidTr="009C441B">
        <w:tc>
          <w:tcPr>
            <w:tcW w:w="15230" w:type="dxa"/>
            <w:gridSpan w:val="7"/>
          </w:tcPr>
          <w:p w:rsidR="002B228B" w:rsidRPr="006A6DD6" w:rsidRDefault="002B228B" w:rsidP="006A6DD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A6DD6">
              <w:rPr>
                <w:rFonts w:ascii="Times New Roman" w:hAnsi="Times New Roman" w:cs="Times New Roman"/>
                <w:szCs w:val="22"/>
              </w:rPr>
              <w:lastRenderedPageBreak/>
              <w:t xml:space="preserve">Подпрограмма 3 </w:t>
            </w:r>
            <w:r w:rsidR="006A6DD6" w:rsidRPr="006A6DD6">
              <w:rPr>
                <w:rFonts w:ascii="Times New Roman" w:hAnsi="Times New Roman" w:cs="Times New Roman"/>
                <w:szCs w:val="22"/>
              </w:rPr>
              <w:t>«</w:t>
            </w:r>
            <w:r w:rsidRPr="006A6DD6">
              <w:rPr>
                <w:rFonts w:ascii="Times New Roman" w:hAnsi="Times New Roman" w:cs="Times New Roman"/>
                <w:szCs w:val="22"/>
              </w:rPr>
              <w:t xml:space="preserve">Обеспечение реализации муниципальной программы </w:t>
            </w:r>
            <w:r w:rsidR="006A6DD6" w:rsidRPr="006A6DD6">
              <w:rPr>
                <w:rFonts w:ascii="Times New Roman" w:hAnsi="Times New Roman" w:cs="Times New Roman"/>
                <w:szCs w:val="22"/>
              </w:rPr>
              <w:t>«</w:t>
            </w:r>
            <w:r w:rsidRPr="006A6DD6">
              <w:rPr>
                <w:rFonts w:ascii="Times New Roman" w:hAnsi="Times New Roman" w:cs="Times New Roman"/>
                <w:szCs w:val="22"/>
              </w:rPr>
              <w:t xml:space="preserve">Социальная поддержка граждан в </w:t>
            </w:r>
            <w:proofErr w:type="spellStart"/>
            <w:r w:rsidRPr="006A6DD6">
              <w:rPr>
                <w:rFonts w:ascii="Times New Roman" w:hAnsi="Times New Roman" w:cs="Times New Roman"/>
                <w:szCs w:val="22"/>
              </w:rPr>
              <w:t>Ипатовском</w:t>
            </w:r>
            <w:proofErr w:type="spellEnd"/>
            <w:r w:rsidRPr="006A6DD6">
              <w:rPr>
                <w:rFonts w:ascii="Times New Roman" w:hAnsi="Times New Roman" w:cs="Times New Roman"/>
                <w:szCs w:val="22"/>
              </w:rPr>
              <w:t xml:space="preserve"> городском округе Ставропольского края</w:t>
            </w:r>
            <w:r w:rsidR="006A6DD6" w:rsidRPr="006A6DD6">
              <w:rPr>
                <w:rFonts w:ascii="Times New Roman" w:hAnsi="Times New Roman" w:cs="Times New Roman"/>
                <w:szCs w:val="22"/>
              </w:rPr>
              <w:t>»</w:t>
            </w:r>
            <w:r w:rsidRPr="006A6DD6">
              <w:rPr>
                <w:rFonts w:ascii="Times New Roman" w:hAnsi="Times New Roman" w:cs="Times New Roman"/>
                <w:szCs w:val="22"/>
              </w:rPr>
              <w:t xml:space="preserve"> и </w:t>
            </w:r>
            <w:proofErr w:type="spellStart"/>
            <w:r w:rsidRPr="006A6DD6">
              <w:rPr>
                <w:rFonts w:ascii="Times New Roman" w:hAnsi="Times New Roman" w:cs="Times New Roman"/>
                <w:szCs w:val="22"/>
              </w:rPr>
              <w:t>общепрограммные</w:t>
            </w:r>
            <w:proofErr w:type="spellEnd"/>
            <w:r w:rsidRPr="006A6DD6">
              <w:rPr>
                <w:rFonts w:ascii="Times New Roman" w:hAnsi="Times New Roman" w:cs="Times New Roman"/>
                <w:szCs w:val="22"/>
              </w:rPr>
              <w:t xml:space="preserve"> мероприятия</w:t>
            </w:r>
            <w:r w:rsidR="006A6DD6" w:rsidRPr="006A6DD6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2B228B" w:rsidRPr="006568A6" w:rsidTr="009C441B">
        <w:tc>
          <w:tcPr>
            <w:tcW w:w="630" w:type="dxa"/>
          </w:tcPr>
          <w:p w:rsidR="002B228B" w:rsidRPr="006A6DD6" w:rsidRDefault="006A6DD6" w:rsidP="006A6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D6">
              <w:rPr>
                <w:rFonts w:ascii="Times New Roman" w:hAnsi="Times New Roman" w:cs="Times New Roman"/>
              </w:rPr>
              <w:t>3</w:t>
            </w:r>
            <w:r w:rsidR="002B228B" w:rsidRPr="006A6DD6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778" w:type="dxa"/>
          </w:tcPr>
          <w:p w:rsidR="002B228B" w:rsidRPr="00F0427F" w:rsidRDefault="00F0427F" w:rsidP="00923A7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0427F">
              <w:rPr>
                <w:rFonts w:ascii="Times New Roman" w:hAnsi="Times New Roman" w:cs="Times New Roman"/>
                <w:szCs w:val="22"/>
              </w:rPr>
              <w:t xml:space="preserve">Обеспечение деятельности </w:t>
            </w:r>
            <w:r w:rsidR="00923A7F">
              <w:rPr>
                <w:rFonts w:ascii="Times New Roman" w:hAnsi="Times New Roman" w:cs="Times New Roman"/>
                <w:szCs w:val="22"/>
              </w:rPr>
              <w:t>УТСЗН</w:t>
            </w:r>
          </w:p>
        </w:tc>
        <w:tc>
          <w:tcPr>
            <w:tcW w:w="2494" w:type="dxa"/>
          </w:tcPr>
          <w:p w:rsidR="002B228B" w:rsidRPr="006A6DD6" w:rsidRDefault="00923A7F" w:rsidP="009630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453F">
              <w:rPr>
                <w:rFonts w:ascii="Times New Roman" w:hAnsi="Times New Roman" w:cs="Times New Roman"/>
              </w:rPr>
              <w:t xml:space="preserve">Выполнение функций (услуг) отделами администрации, </w:t>
            </w:r>
            <w:r>
              <w:rPr>
                <w:rFonts w:ascii="Times New Roman" w:hAnsi="Times New Roman" w:cs="Times New Roman"/>
              </w:rPr>
              <w:t>структурными подразделениями</w:t>
            </w:r>
            <w:r w:rsidR="0096301C">
              <w:rPr>
                <w:rFonts w:ascii="Times New Roman" w:hAnsi="Times New Roman" w:cs="Times New Roman"/>
              </w:rPr>
              <w:t xml:space="preserve"> администрации</w:t>
            </w:r>
            <w:r>
              <w:rPr>
                <w:rFonts w:ascii="Times New Roman" w:hAnsi="Times New Roman" w:cs="Times New Roman"/>
              </w:rPr>
              <w:t>, обладающи</w:t>
            </w:r>
            <w:r w:rsidR="0096301C"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E453F">
              <w:rPr>
                <w:rFonts w:ascii="Times New Roman" w:hAnsi="Times New Roman" w:cs="Times New Roman"/>
              </w:rPr>
              <w:t>статусом юридического лица</w:t>
            </w:r>
            <w:r>
              <w:rPr>
                <w:rFonts w:ascii="Times New Roman" w:hAnsi="Times New Roman" w:cs="Times New Roman"/>
              </w:rPr>
              <w:t>, учреждениями</w:t>
            </w:r>
          </w:p>
        </w:tc>
        <w:tc>
          <w:tcPr>
            <w:tcW w:w="2665" w:type="dxa"/>
          </w:tcPr>
          <w:p w:rsidR="002B228B" w:rsidRPr="006A6DD6" w:rsidRDefault="00923A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исполнитель: </w:t>
            </w:r>
            <w:r w:rsidR="002B228B" w:rsidRPr="006A6DD6">
              <w:rPr>
                <w:rFonts w:ascii="Times New Roman" w:hAnsi="Times New Roman" w:cs="Times New Roman"/>
              </w:rPr>
              <w:t>УТСЗН</w:t>
            </w:r>
          </w:p>
        </w:tc>
        <w:tc>
          <w:tcPr>
            <w:tcW w:w="1134" w:type="dxa"/>
          </w:tcPr>
          <w:p w:rsidR="002B228B" w:rsidRPr="006A6DD6" w:rsidRDefault="002B228B" w:rsidP="006A6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D6">
              <w:rPr>
                <w:rFonts w:ascii="Times New Roman" w:hAnsi="Times New Roman" w:cs="Times New Roman"/>
              </w:rPr>
              <w:t>20</w:t>
            </w:r>
            <w:r w:rsidR="006A6DD6" w:rsidRPr="006A6DD6">
              <w:rPr>
                <w:rFonts w:ascii="Times New Roman" w:hAnsi="Times New Roman" w:cs="Times New Roman"/>
              </w:rPr>
              <w:t>2</w:t>
            </w:r>
            <w:r w:rsidRPr="006A6D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2B228B" w:rsidRPr="006A6DD6" w:rsidRDefault="002B228B" w:rsidP="006A6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D6">
              <w:rPr>
                <w:rFonts w:ascii="Times New Roman" w:hAnsi="Times New Roman" w:cs="Times New Roman"/>
              </w:rPr>
              <w:t>202</w:t>
            </w:r>
            <w:r w:rsidR="006A6DD6" w:rsidRPr="006A6D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5" w:type="dxa"/>
          </w:tcPr>
          <w:p w:rsidR="002B228B" w:rsidRPr="006A6DD6" w:rsidRDefault="002B22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B228B" w:rsidRPr="006568A6" w:rsidRDefault="002B228B">
      <w:pPr>
        <w:pStyle w:val="ConsPlusNormal"/>
        <w:rPr>
          <w:rFonts w:ascii="Times New Roman" w:hAnsi="Times New Roman" w:cs="Times New Roman"/>
          <w:color w:val="FF0000"/>
        </w:rPr>
      </w:pPr>
    </w:p>
    <w:p w:rsidR="002B228B" w:rsidRPr="006568A6" w:rsidRDefault="002B228B">
      <w:pPr>
        <w:pStyle w:val="ConsPlusNormal"/>
        <w:rPr>
          <w:rFonts w:ascii="Times New Roman" w:hAnsi="Times New Roman" w:cs="Times New Roman"/>
          <w:color w:val="FF0000"/>
        </w:rPr>
      </w:pPr>
    </w:p>
    <w:p w:rsidR="002B228B" w:rsidRPr="006568A6" w:rsidRDefault="002B228B">
      <w:pPr>
        <w:pStyle w:val="ConsPlusNormal"/>
        <w:rPr>
          <w:rFonts w:ascii="Times New Roman" w:hAnsi="Times New Roman" w:cs="Times New Roman"/>
          <w:color w:val="FF0000"/>
        </w:rPr>
      </w:pPr>
    </w:p>
    <w:p w:rsidR="002B228B" w:rsidRPr="006568A6" w:rsidRDefault="00676EDA">
      <w:pPr>
        <w:pStyle w:val="ConsPlusNormal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noProof/>
          <w:color w:val="FF0000"/>
        </w:rPr>
        <w:pict>
          <v:shape id="_x0000_s1031" type="#_x0000_t32" style="position:absolute;margin-left:256.8pt;margin-top:4.7pt;width:335.25pt;height:0;z-index:251663360" o:connectortype="straight"/>
        </w:pict>
      </w:r>
    </w:p>
    <w:p w:rsidR="002B228B" w:rsidRPr="006568A6" w:rsidRDefault="002B228B">
      <w:pPr>
        <w:pStyle w:val="ConsPlusNormal"/>
        <w:rPr>
          <w:rFonts w:ascii="Times New Roman" w:hAnsi="Times New Roman" w:cs="Times New Roman"/>
          <w:color w:val="FF0000"/>
        </w:rPr>
      </w:pPr>
    </w:p>
    <w:p w:rsidR="00295454" w:rsidRDefault="0029545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95454" w:rsidRDefault="0029545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95454" w:rsidRDefault="0029545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95454" w:rsidRDefault="0029545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95454" w:rsidRDefault="0029545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95454" w:rsidRDefault="0029545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95454" w:rsidRDefault="0029545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95454" w:rsidRDefault="0029545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95454" w:rsidRDefault="0029545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95454" w:rsidRDefault="0029545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95454" w:rsidRDefault="0029545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F6E7E" w:rsidRDefault="00EF6E7E" w:rsidP="00EF6E7E">
      <w:pPr>
        <w:pStyle w:val="ConsPlusNormal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2B228B" w:rsidRPr="00EF6E7E" w:rsidRDefault="002B228B" w:rsidP="00EF6E7E">
      <w:pPr>
        <w:pStyle w:val="ConsPlusNormal"/>
        <w:spacing w:line="240" w:lineRule="exact"/>
        <w:ind w:left="10773"/>
        <w:outlineLvl w:val="1"/>
        <w:rPr>
          <w:rFonts w:ascii="Times New Roman" w:hAnsi="Times New Roman" w:cs="Times New Roman"/>
          <w:sz w:val="28"/>
          <w:szCs w:val="28"/>
        </w:rPr>
      </w:pPr>
      <w:r w:rsidRPr="00EF6E7E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2B228B" w:rsidRPr="00EF6E7E" w:rsidRDefault="002B228B" w:rsidP="00EF6E7E">
      <w:pPr>
        <w:pStyle w:val="ConsPlusNormal"/>
        <w:spacing w:line="240" w:lineRule="exact"/>
        <w:ind w:left="10773"/>
        <w:rPr>
          <w:rFonts w:ascii="Times New Roman" w:hAnsi="Times New Roman" w:cs="Times New Roman"/>
          <w:sz w:val="28"/>
          <w:szCs w:val="28"/>
        </w:rPr>
      </w:pPr>
      <w:r w:rsidRPr="00EF6E7E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B228B" w:rsidRPr="00EF6E7E" w:rsidRDefault="00B467CD" w:rsidP="00EF6E7E">
      <w:pPr>
        <w:pStyle w:val="ConsPlusNormal"/>
        <w:spacing w:line="240" w:lineRule="exact"/>
        <w:ind w:left="10773"/>
        <w:rPr>
          <w:rFonts w:ascii="Times New Roman" w:hAnsi="Times New Roman" w:cs="Times New Roman"/>
          <w:sz w:val="28"/>
          <w:szCs w:val="28"/>
        </w:rPr>
      </w:pPr>
      <w:r w:rsidRPr="00EF6E7E">
        <w:rPr>
          <w:rFonts w:ascii="Times New Roman" w:hAnsi="Times New Roman" w:cs="Times New Roman"/>
          <w:sz w:val="28"/>
          <w:szCs w:val="28"/>
        </w:rPr>
        <w:t>«</w:t>
      </w:r>
      <w:r w:rsidR="002B228B" w:rsidRPr="00EF6E7E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</w:p>
    <w:p w:rsidR="002B228B" w:rsidRPr="00EF6E7E" w:rsidRDefault="002B228B" w:rsidP="00EF6E7E">
      <w:pPr>
        <w:pStyle w:val="ConsPlusNormal"/>
        <w:spacing w:line="240" w:lineRule="exact"/>
        <w:ind w:left="10773"/>
        <w:rPr>
          <w:rFonts w:ascii="Times New Roman" w:hAnsi="Times New Roman" w:cs="Times New Roman"/>
          <w:sz w:val="28"/>
          <w:szCs w:val="28"/>
        </w:rPr>
      </w:pPr>
      <w:r w:rsidRPr="00EF6E7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EF6E7E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EF6E7E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</w:p>
    <w:p w:rsidR="002B228B" w:rsidRPr="00EF6E7E" w:rsidRDefault="002B228B" w:rsidP="00EF6E7E">
      <w:pPr>
        <w:pStyle w:val="ConsPlusNormal"/>
        <w:spacing w:line="240" w:lineRule="exact"/>
        <w:ind w:left="10773"/>
        <w:rPr>
          <w:rFonts w:ascii="Times New Roman" w:hAnsi="Times New Roman" w:cs="Times New Roman"/>
          <w:sz w:val="28"/>
          <w:szCs w:val="28"/>
        </w:rPr>
      </w:pPr>
      <w:r w:rsidRPr="00EF6E7E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B467CD" w:rsidRPr="00EF6E7E">
        <w:rPr>
          <w:rFonts w:ascii="Times New Roman" w:hAnsi="Times New Roman" w:cs="Times New Roman"/>
          <w:sz w:val="28"/>
          <w:szCs w:val="28"/>
        </w:rPr>
        <w:t>»</w:t>
      </w:r>
    </w:p>
    <w:p w:rsidR="002B228B" w:rsidRPr="00B467CD" w:rsidRDefault="002B228B">
      <w:pPr>
        <w:pStyle w:val="ConsPlusNormal"/>
        <w:rPr>
          <w:rFonts w:ascii="Times New Roman" w:hAnsi="Times New Roman" w:cs="Times New Roman"/>
        </w:rPr>
      </w:pPr>
    </w:p>
    <w:p w:rsidR="002B228B" w:rsidRPr="00B467CD" w:rsidRDefault="002B228B">
      <w:pPr>
        <w:pStyle w:val="ConsPlusTitle"/>
        <w:jc w:val="center"/>
        <w:rPr>
          <w:rFonts w:ascii="Times New Roman" w:hAnsi="Times New Roman" w:cs="Times New Roman"/>
        </w:rPr>
      </w:pPr>
      <w:bookmarkStart w:id="5" w:name="P891"/>
      <w:bookmarkEnd w:id="5"/>
      <w:r w:rsidRPr="00B467CD">
        <w:rPr>
          <w:rFonts w:ascii="Times New Roman" w:hAnsi="Times New Roman" w:cs="Times New Roman"/>
        </w:rPr>
        <w:t>ОБЪЕМЫ</w:t>
      </w:r>
    </w:p>
    <w:p w:rsidR="002B228B" w:rsidRPr="00B467CD" w:rsidRDefault="002B228B">
      <w:pPr>
        <w:pStyle w:val="ConsPlusTitle"/>
        <w:jc w:val="center"/>
        <w:rPr>
          <w:rFonts w:ascii="Times New Roman" w:hAnsi="Times New Roman" w:cs="Times New Roman"/>
        </w:rPr>
      </w:pPr>
      <w:r w:rsidRPr="00B467CD">
        <w:rPr>
          <w:rFonts w:ascii="Times New Roman" w:hAnsi="Times New Roman" w:cs="Times New Roman"/>
        </w:rPr>
        <w:t>И ИСТОЧНИКИ ФИНАНСОВОГО ОБЕСПЕЧЕНИЯ МУНИЦИПАЛЬНОЙ ПРОГРАММЫ</w:t>
      </w:r>
    </w:p>
    <w:p w:rsidR="002B228B" w:rsidRPr="00B467CD" w:rsidRDefault="00B467CD">
      <w:pPr>
        <w:pStyle w:val="ConsPlusTitle"/>
        <w:jc w:val="center"/>
        <w:rPr>
          <w:rFonts w:ascii="Times New Roman" w:hAnsi="Times New Roman" w:cs="Times New Roman"/>
        </w:rPr>
      </w:pPr>
      <w:r w:rsidRPr="00B467CD">
        <w:rPr>
          <w:rFonts w:ascii="Times New Roman" w:hAnsi="Times New Roman" w:cs="Times New Roman"/>
        </w:rPr>
        <w:t>«</w:t>
      </w:r>
      <w:r w:rsidR="002B228B" w:rsidRPr="00B467CD">
        <w:rPr>
          <w:rFonts w:ascii="Times New Roman" w:hAnsi="Times New Roman" w:cs="Times New Roman"/>
        </w:rPr>
        <w:t>СОЦИАЛЬНАЯ ПОДДЕРЖКА ГРАЖДАН В ИПАТОВСКОМ ГОРОДСКОМ ОКРУГЕ</w:t>
      </w:r>
    </w:p>
    <w:p w:rsidR="002B228B" w:rsidRPr="00B467CD" w:rsidRDefault="002B228B">
      <w:pPr>
        <w:pStyle w:val="ConsPlusTitle"/>
        <w:jc w:val="center"/>
        <w:rPr>
          <w:rFonts w:ascii="Times New Roman" w:hAnsi="Times New Roman" w:cs="Times New Roman"/>
        </w:rPr>
      </w:pPr>
      <w:r w:rsidRPr="00B467CD">
        <w:rPr>
          <w:rFonts w:ascii="Times New Roman" w:hAnsi="Times New Roman" w:cs="Times New Roman"/>
        </w:rPr>
        <w:t>СТАВРОПОЛЬСКОГО КРАЯ</w:t>
      </w:r>
      <w:r w:rsidR="00B467CD" w:rsidRPr="00B467CD">
        <w:rPr>
          <w:rFonts w:ascii="Times New Roman" w:hAnsi="Times New Roman" w:cs="Times New Roman"/>
        </w:rPr>
        <w:t>»</w:t>
      </w:r>
    </w:p>
    <w:p w:rsidR="002B228B" w:rsidRPr="006568A6" w:rsidRDefault="002B228B">
      <w:pPr>
        <w:spacing w:after="1"/>
        <w:rPr>
          <w:rFonts w:ascii="Times New Roman" w:hAnsi="Times New Roman" w:cs="Times New Roman"/>
          <w:color w:val="FF0000"/>
        </w:rPr>
      </w:pPr>
    </w:p>
    <w:p w:rsidR="002B228B" w:rsidRPr="006568A6" w:rsidRDefault="002B228B">
      <w:pPr>
        <w:pStyle w:val="ConsPlusNormal"/>
        <w:rPr>
          <w:rFonts w:ascii="Times New Roman" w:hAnsi="Times New Roman" w:cs="Times New Roman"/>
          <w:color w:val="FF0000"/>
        </w:rPr>
      </w:pPr>
    </w:p>
    <w:tbl>
      <w:tblPr>
        <w:tblW w:w="14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33"/>
        <w:gridCol w:w="3081"/>
        <w:gridCol w:w="2164"/>
        <w:gridCol w:w="1639"/>
        <w:gridCol w:w="1417"/>
        <w:gridCol w:w="1418"/>
        <w:gridCol w:w="1276"/>
        <w:gridCol w:w="1417"/>
        <w:gridCol w:w="1452"/>
      </w:tblGrid>
      <w:tr w:rsidR="00D154FD" w:rsidRPr="006568A6" w:rsidTr="00D154FD">
        <w:tc>
          <w:tcPr>
            <w:tcW w:w="833" w:type="dxa"/>
            <w:vMerge w:val="restart"/>
          </w:tcPr>
          <w:p w:rsidR="00D154FD" w:rsidRPr="009C441B" w:rsidRDefault="00310B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D154FD" w:rsidRPr="009C44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D154FD" w:rsidRPr="009C441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D154FD" w:rsidRPr="009C441B">
              <w:rPr>
                <w:rFonts w:ascii="Times New Roman" w:hAnsi="Times New Roman" w:cs="Times New Roman"/>
              </w:rPr>
              <w:t>/</w:t>
            </w:r>
            <w:proofErr w:type="spellStart"/>
            <w:r w:rsidR="00D154FD" w:rsidRPr="009C441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81" w:type="dxa"/>
            <w:vMerge w:val="restart"/>
          </w:tcPr>
          <w:p w:rsidR="00D154FD" w:rsidRPr="009C441B" w:rsidRDefault="00B467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44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164" w:type="dxa"/>
            <w:vMerge w:val="restart"/>
          </w:tcPr>
          <w:p w:rsidR="00D154FD" w:rsidRPr="006568A6" w:rsidRDefault="00B467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Источники финансового обеспечения по ответственному исполнителю, соисполнителю, участнику программы, подпрограммы, основному мероприятию подпрограммы Программы</w:t>
            </w:r>
          </w:p>
        </w:tc>
        <w:tc>
          <w:tcPr>
            <w:tcW w:w="8619" w:type="dxa"/>
            <w:gridSpan w:val="6"/>
          </w:tcPr>
          <w:p w:rsidR="00D154FD" w:rsidRPr="00D154FD" w:rsidRDefault="00D154F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54FD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по годам (тыс. рублей)</w:t>
            </w:r>
          </w:p>
        </w:tc>
      </w:tr>
      <w:tr w:rsidR="00B467CD" w:rsidRPr="006568A6" w:rsidTr="00B467CD">
        <w:tc>
          <w:tcPr>
            <w:tcW w:w="833" w:type="dxa"/>
            <w:vMerge/>
          </w:tcPr>
          <w:p w:rsidR="00B467CD" w:rsidRPr="006568A6" w:rsidRDefault="00B467CD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B467CD" w:rsidRPr="006568A6" w:rsidRDefault="00B467CD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  <w:vMerge/>
          </w:tcPr>
          <w:p w:rsidR="00B467CD" w:rsidRPr="006568A6" w:rsidRDefault="00B467CD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39" w:type="dxa"/>
          </w:tcPr>
          <w:p w:rsidR="00B467CD" w:rsidRPr="005F1D2A" w:rsidRDefault="00B467CD" w:rsidP="00D154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</w:tcPr>
          <w:p w:rsidR="00B467CD" w:rsidRPr="005F1D2A" w:rsidRDefault="00B467CD" w:rsidP="00D154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8" w:type="dxa"/>
          </w:tcPr>
          <w:p w:rsidR="00B467CD" w:rsidRPr="005F1D2A" w:rsidRDefault="00B467CD" w:rsidP="00D154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</w:tcPr>
          <w:p w:rsidR="00B467CD" w:rsidRPr="005F1D2A" w:rsidRDefault="00B467CD" w:rsidP="00D154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7" w:type="dxa"/>
          </w:tcPr>
          <w:p w:rsidR="00B467CD" w:rsidRPr="005F1D2A" w:rsidRDefault="00B467CD" w:rsidP="00D154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52" w:type="dxa"/>
          </w:tcPr>
          <w:p w:rsidR="00B467CD" w:rsidRPr="005F1D2A" w:rsidRDefault="00B467CD" w:rsidP="00D154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2026</w:t>
            </w:r>
          </w:p>
        </w:tc>
      </w:tr>
      <w:tr w:rsidR="00B467CD" w:rsidRPr="006568A6" w:rsidTr="00B467CD">
        <w:tc>
          <w:tcPr>
            <w:tcW w:w="833" w:type="dxa"/>
          </w:tcPr>
          <w:p w:rsidR="00B467CD" w:rsidRPr="005F1D2A" w:rsidRDefault="00B467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1" w:type="dxa"/>
          </w:tcPr>
          <w:p w:rsidR="00B467CD" w:rsidRPr="005F1D2A" w:rsidRDefault="00B467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4" w:type="dxa"/>
          </w:tcPr>
          <w:p w:rsidR="00B467CD" w:rsidRPr="005F1D2A" w:rsidRDefault="00B467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39" w:type="dxa"/>
          </w:tcPr>
          <w:p w:rsidR="00B467CD" w:rsidRPr="005F1D2A" w:rsidRDefault="00B467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B467CD" w:rsidRPr="005F1D2A" w:rsidRDefault="00B467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B467CD" w:rsidRPr="005F1D2A" w:rsidRDefault="00B467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B467CD" w:rsidRPr="005F1D2A" w:rsidRDefault="00B467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B467CD" w:rsidRPr="005F1D2A" w:rsidRDefault="00B467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2" w:type="dxa"/>
          </w:tcPr>
          <w:p w:rsidR="00B467CD" w:rsidRPr="005F1D2A" w:rsidRDefault="00B467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9</w:t>
            </w:r>
          </w:p>
        </w:tc>
      </w:tr>
      <w:tr w:rsidR="002674D5" w:rsidRPr="006568A6" w:rsidTr="00B467CD">
        <w:tc>
          <w:tcPr>
            <w:tcW w:w="833" w:type="dxa"/>
            <w:vMerge w:val="restart"/>
          </w:tcPr>
          <w:p w:rsidR="002674D5" w:rsidRPr="005F1D2A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81" w:type="dxa"/>
            <w:vMerge w:val="restart"/>
          </w:tcPr>
          <w:p w:rsidR="002674D5" w:rsidRPr="005F1D2A" w:rsidRDefault="002674D5" w:rsidP="00310BFB">
            <w:pPr>
              <w:pStyle w:val="ConsPlusNormal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 xml:space="preserve">Муниципальная программа «Социальная поддержка граждан в </w:t>
            </w:r>
            <w:proofErr w:type="spellStart"/>
            <w:r w:rsidRPr="005F1D2A">
              <w:rPr>
                <w:rFonts w:ascii="Times New Roman" w:hAnsi="Times New Roman" w:cs="Times New Roman"/>
              </w:rPr>
              <w:t>Ипатовском</w:t>
            </w:r>
            <w:proofErr w:type="spellEnd"/>
            <w:r w:rsidRPr="005F1D2A">
              <w:rPr>
                <w:rFonts w:ascii="Times New Roman" w:hAnsi="Times New Roman" w:cs="Times New Roman"/>
              </w:rPr>
              <w:t xml:space="preserve"> городском округе Ставропольского края»</w:t>
            </w:r>
          </w:p>
        </w:tc>
        <w:tc>
          <w:tcPr>
            <w:tcW w:w="2164" w:type="dxa"/>
          </w:tcPr>
          <w:p w:rsidR="002674D5" w:rsidRPr="005F1D2A" w:rsidRDefault="002674D5" w:rsidP="00295454">
            <w:pPr>
              <w:pStyle w:val="ConsPlusNormal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Всего, в т</w:t>
            </w:r>
            <w:r w:rsidR="00295454">
              <w:rPr>
                <w:rFonts w:ascii="Times New Roman" w:hAnsi="Times New Roman" w:cs="Times New Roman"/>
              </w:rPr>
              <w:t>ом числе:</w:t>
            </w:r>
          </w:p>
        </w:tc>
        <w:tc>
          <w:tcPr>
            <w:tcW w:w="1639" w:type="dxa"/>
          </w:tcPr>
          <w:p w:rsidR="002674D5" w:rsidRPr="005F1D2A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372468,98</w:t>
            </w:r>
          </w:p>
        </w:tc>
        <w:tc>
          <w:tcPr>
            <w:tcW w:w="1417" w:type="dxa"/>
          </w:tcPr>
          <w:p w:rsidR="002674D5" w:rsidRPr="005F1D2A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380684,68</w:t>
            </w:r>
          </w:p>
        </w:tc>
        <w:tc>
          <w:tcPr>
            <w:tcW w:w="1418" w:type="dxa"/>
          </w:tcPr>
          <w:p w:rsidR="002674D5" w:rsidRPr="005F1D2A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380684,68</w:t>
            </w:r>
          </w:p>
        </w:tc>
        <w:tc>
          <w:tcPr>
            <w:tcW w:w="1276" w:type="dxa"/>
          </w:tcPr>
          <w:p w:rsidR="002674D5" w:rsidRPr="005F1D2A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380684,68</w:t>
            </w:r>
          </w:p>
        </w:tc>
        <w:tc>
          <w:tcPr>
            <w:tcW w:w="1417" w:type="dxa"/>
          </w:tcPr>
          <w:p w:rsidR="002674D5" w:rsidRPr="005F1D2A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380684,68</w:t>
            </w:r>
          </w:p>
        </w:tc>
        <w:tc>
          <w:tcPr>
            <w:tcW w:w="1452" w:type="dxa"/>
          </w:tcPr>
          <w:p w:rsidR="002674D5" w:rsidRPr="005F1D2A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380684,68</w:t>
            </w:r>
          </w:p>
        </w:tc>
      </w:tr>
      <w:tr w:rsidR="002674D5" w:rsidRPr="006568A6" w:rsidTr="00B467CD">
        <w:tc>
          <w:tcPr>
            <w:tcW w:w="833" w:type="dxa"/>
            <w:vMerge/>
          </w:tcPr>
          <w:p w:rsidR="002674D5" w:rsidRPr="005F1D2A" w:rsidRDefault="002674D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2674D5" w:rsidRPr="005F1D2A" w:rsidRDefault="002674D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</w:tcPr>
          <w:p w:rsidR="002674D5" w:rsidRPr="005F1D2A" w:rsidRDefault="00295454" w:rsidP="002954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</w:t>
            </w:r>
            <w:r w:rsidR="002674D5" w:rsidRPr="005F1D2A">
              <w:rPr>
                <w:rFonts w:ascii="Times New Roman" w:hAnsi="Times New Roman" w:cs="Times New Roman"/>
              </w:rPr>
              <w:t xml:space="preserve">юджетные ассигнования бюджета </w:t>
            </w:r>
            <w:proofErr w:type="spellStart"/>
            <w:r w:rsidR="002674D5" w:rsidRPr="005F1D2A">
              <w:rPr>
                <w:rFonts w:ascii="Times New Roman" w:hAnsi="Times New Roman" w:cs="Times New Roman"/>
              </w:rPr>
              <w:t>Ипатовского</w:t>
            </w:r>
            <w:proofErr w:type="spellEnd"/>
            <w:r w:rsidR="002674D5" w:rsidRPr="005F1D2A">
              <w:rPr>
                <w:rFonts w:ascii="Times New Roman" w:hAnsi="Times New Roman" w:cs="Times New Roman"/>
              </w:rPr>
              <w:t xml:space="preserve"> городского округа Ставропольского края (далее – ассигнования местного бюджета) </w:t>
            </w:r>
          </w:p>
        </w:tc>
        <w:tc>
          <w:tcPr>
            <w:tcW w:w="1639" w:type="dxa"/>
          </w:tcPr>
          <w:p w:rsidR="002674D5" w:rsidRPr="005F1D2A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1465,74</w:t>
            </w:r>
          </w:p>
        </w:tc>
        <w:tc>
          <w:tcPr>
            <w:tcW w:w="1417" w:type="dxa"/>
          </w:tcPr>
          <w:p w:rsidR="002674D5" w:rsidRPr="005F1D2A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1465,74</w:t>
            </w:r>
          </w:p>
        </w:tc>
        <w:tc>
          <w:tcPr>
            <w:tcW w:w="1418" w:type="dxa"/>
          </w:tcPr>
          <w:p w:rsidR="002674D5" w:rsidRPr="005F1D2A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1465,74</w:t>
            </w:r>
          </w:p>
        </w:tc>
        <w:tc>
          <w:tcPr>
            <w:tcW w:w="1276" w:type="dxa"/>
          </w:tcPr>
          <w:p w:rsidR="002674D5" w:rsidRPr="005F1D2A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1465,74</w:t>
            </w:r>
          </w:p>
        </w:tc>
        <w:tc>
          <w:tcPr>
            <w:tcW w:w="1417" w:type="dxa"/>
          </w:tcPr>
          <w:p w:rsidR="002674D5" w:rsidRPr="005F1D2A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1465,74</w:t>
            </w:r>
          </w:p>
        </w:tc>
        <w:tc>
          <w:tcPr>
            <w:tcW w:w="1452" w:type="dxa"/>
          </w:tcPr>
          <w:p w:rsidR="002674D5" w:rsidRPr="005F1D2A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D2A">
              <w:rPr>
                <w:rFonts w:ascii="Times New Roman" w:hAnsi="Times New Roman" w:cs="Times New Roman"/>
              </w:rPr>
              <w:t>1465,74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1F202E" w:rsidRDefault="002674D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2674D5" w:rsidRPr="001F202E" w:rsidRDefault="002674D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</w:tcPr>
          <w:p w:rsidR="002674D5" w:rsidRPr="001F202E" w:rsidRDefault="00295454" w:rsidP="002954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1F202E">
              <w:rPr>
                <w:rFonts w:ascii="Times New Roman" w:hAnsi="Times New Roman" w:cs="Times New Roman"/>
              </w:rPr>
              <w:t xml:space="preserve">редства </w:t>
            </w:r>
            <w:r w:rsidR="002674D5" w:rsidRPr="001F202E">
              <w:rPr>
                <w:rFonts w:ascii="Times New Roman" w:hAnsi="Times New Roman" w:cs="Times New Roman"/>
              </w:rPr>
              <w:lastRenderedPageBreak/>
              <w:t>федерального бюджета</w:t>
            </w:r>
          </w:p>
        </w:tc>
        <w:tc>
          <w:tcPr>
            <w:tcW w:w="1639" w:type="dxa"/>
          </w:tcPr>
          <w:p w:rsidR="002674D5" w:rsidRPr="001F202E" w:rsidRDefault="002674D5" w:rsidP="001F20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F202E">
              <w:rPr>
                <w:rFonts w:ascii="Times New Roman" w:hAnsi="Times New Roman" w:cs="Times New Roman"/>
              </w:rPr>
              <w:lastRenderedPageBreak/>
              <w:t>108567,04</w:t>
            </w:r>
          </w:p>
        </w:tc>
        <w:tc>
          <w:tcPr>
            <w:tcW w:w="1417" w:type="dxa"/>
          </w:tcPr>
          <w:p w:rsidR="002674D5" w:rsidRPr="001F202E" w:rsidRDefault="002674D5" w:rsidP="001F20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F202E">
              <w:rPr>
                <w:rFonts w:ascii="Times New Roman" w:hAnsi="Times New Roman" w:cs="Times New Roman"/>
              </w:rPr>
              <w:t>109756,82</w:t>
            </w:r>
          </w:p>
        </w:tc>
        <w:tc>
          <w:tcPr>
            <w:tcW w:w="1418" w:type="dxa"/>
          </w:tcPr>
          <w:p w:rsidR="002674D5" w:rsidRPr="001F202E" w:rsidRDefault="002674D5" w:rsidP="001F20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F202E">
              <w:rPr>
                <w:rFonts w:ascii="Times New Roman" w:hAnsi="Times New Roman" w:cs="Times New Roman"/>
              </w:rPr>
              <w:t>109756,82</w:t>
            </w:r>
          </w:p>
        </w:tc>
        <w:tc>
          <w:tcPr>
            <w:tcW w:w="1276" w:type="dxa"/>
          </w:tcPr>
          <w:p w:rsidR="002674D5" w:rsidRPr="001F202E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F202E">
              <w:rPr>
                <w:rFonts w:ascii="Times New Roman" w:hAnsi="Times New Roman" w:cs="Times New Roman"/>
              </w:rPr>
              <w:t>109756,82</w:t>
            </w:r>
          </w:p>
        </w:tc>
        <w:tc>
          <w:tcPr>
            <w:tcW w:w="1417" w:type="dxa"/>
          </w:tcPr>
          <w:p w:rsidR="002674D5" w:rsidRPr="001F202E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F202E">
              <w:rPr>
                <w:rFonts w:ascii="Times New Roman" w:hAnsi="Times New Roman" w:cs="Times New Roman"/>
              </w:rPr>
              <w:t>109756,82</w:t>
            </w:r>
          </w:p>
        </w:tc>
        <w:tc>
          <w:tcPr>
            <w:tcW w:w="1452" w:type="dxa"/>
          </w:tcPr>
          <w:p w:rsidR="002674D5" w:rsidRPr="001F202E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F202E">
              <w:rPr>
                <w:rFonts w:ascii="Times New Roman" w:hAnsi="Times New Roman" w:cs="Times New Roman"/>
              </w:rPr>
              <w:t>109756,82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1F202E" w:rsidRDefault="00295454" w:rsidP="002954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1F202E">
              <w:rPr>
                <w:rFonts w:ascii="Times New Roman" w:hAnsi="Times New Roman" w:cs="Times New Roman"/>
              </w:rPr>
              <w:t>редства бюджета Ставропольского края (далее - краевой бюджет)</w:t>
            </w:r>
          </w:p>
        </w:tc>
        <w:tc>
          <w:tcPr>
            <w:tcW w:w="1639" w:type="dxa"/>
          </w:tcPr>
          <w:p w:rsidR="002674D5" w:rsidRPr="001F202E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262436,20</w:t>
            </w:r>
          </w:p>
        </w:tc>
        <w:tc>
          <w:tcPr>
            <w:tcW w:w="1417" w:type="dxa"/>
          </w:tcPr>
          <w:p w:rsidR="002674D5" w:rsidRPr="001F202E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269462,12</w:t>
            </w:r>
          </w:p>
        </w:tc>
        <w:tc>
          <w:tcPr>
            <w:tcW w:w="1418" w:type="dxa"/>
          </w:tcPr>
          <w:p w:rsidR="002674D5" w:rsidRPr="001F202E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269462,12</w:t>
            </w:r>
          </w:p>
        </w:tc>
        <w:tc>
          <w:tcPr>
            <w:tcW w:w="1276" w:type="dxa"/>
          </w:tcPr>
          <w:p w:rsidR="002674D5" w:rsidRPr="001F202E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269462,12</w:t>
            </w:r>
          </w:p>
        </w:tc>
        <w:tc>
          <w:tcPr>
            <w:tcW w:w="1417" w:type="dxa"/>
          </w:tcPr>
          <w:p w:rsidR="002674D5" w:rsidRPr="001F202E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269462,12</w:t>
            </w:r>
          </w:p>
        </w:tc>
        <w:tc>
          <w:tcPr>
            <w:tcW w:w="1452" w:type="dxa"/>
          </w:tcPr>
          <w:p w:rsidR="002674D5" w:rsidRPr="001F202E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269462,12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F246FB" w:rsidRDefault="002674D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F246FB">
              <w:rPr>
                <w:rFonts w:ascii="Times New Roman" w:hAnsi="Times New Roman" w:cs="Times New Roman"/>
              </w:rPr>
              <w:t>Из них предусмотренные:</w:t>
            </w:r>
            <w:proofErr w:type="gramEnd"/>
          </w:p>
        </w:tc>
        <w:tc>
          <w:tcPr>
            <w:tcW w:w="1639" w:type="dxa"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52" w:type="dxa"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F246FB" w:rsidRDefault="00295454" w:rsidP="002954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674D5" w:rsidRPr="00F246FB">
              <w:rPr>
                <w:rFonts w:ascii="Times New Roman" w:hAnsi="Times New Roman" w:cs="Times New Roman"/>
              </w:rPr>
              <w:t xml:space="preserve">тветственному исполнителю </w:t>
            </w:r>
          </w:p>
        </w:tc>
        <w:tc>
          <w:tcPr>
            <w:tcW w:w="1639" w:type="dxa"/>
          </w:tcPr>
          <w:p w:rsidR="002674D5" w:rsidRPr="001F202E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F202E">
              <w:rPr>
                <w:rFonts w:ascii="Times New Roman" w:hAnsi="Times New Roman" w:cs="Times New Roman"/>
              </w:rPr>
              <w:t>371961,98</w:t>
            </w:r>
          </w:p>
        </w:tc>
        <w:tc>
          <w:tcPr>
            <w:tcW w:w="1417" w:type="dxa"/>
          </w:tcPr>
          <w:p w:rsidR="002674D5" w:rsidRPr="001F202E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F202E">
              <w:rPr>
                <w:rFonts w:ascii="Times New Roman" w:hAnsi="Times New Roman" w:cs="Times New Roman"/>
              </w:rPr>
              <w:t>380177,68</w:t>
            </w:r>
          </w:p>
        </w:tc>
        <w:tc>
          <w:tcPr>
            <w:tcW w:w="1418" w:type="dxa"/>
          </w:tcPr>
          <w:p w:rsidR="002674D5" w:rsidRPr="001F202E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F202E">
              <w:rPr>
                <w:rFonts w:ascii="Times New Roman" w:hAnsi="Times New Roman" w:cs="Times New Roman"/>
              </w:rPr>
              <w:t>380177,68</w:t>
            </w:r>
          </w:p>
        </w:tc>
        <w:tc>
          <w:tcPr>
            <w:tcW w:w="1276" w:type="dxa"/>
          </w:tcPr>
          <w:p w:rsidR="002674D5" w:rsidRPr="001F202E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F202E">
              <w:rPr>
                <w:rFonts w:ascii="Times New Roman" w:hAnsi="Times New Roman" w:cs="Times New Roman"/>
              </w:rPr>
              <w:t>380177,68</w:t>
            </w:r>
          </w:p>
        </w:tc>
        <w:tc>
          <w:tcPr>
            <w:tcW w:w="1417" w:type="dxa"/>
          </w:tcPr>
          <w:p w:rsidR="002674D5" w:rsidRPr="001F202E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F202E">
              <w:rPr>
                <w:rFonts w:ascii="Times New Roman" w:hAnsi="Times New Roman" w:cs="Times New Roman"/>
              </w:rPr>
              <w:t>380177,68</w:t>
            </w:r>
          </w:p>
        </w:tc>
        <w:tc>
          <w:tcPr>
            <w:tcW w:w="1452" w:type="dxa"/>
          </w:tcPr>
          <w:p w:rsidR="002674D5" w:rsidRPr="001F202E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F202E">
              <w:rPr>
                <w:rFonts w:ascii="Times New Roman" w:hAnsi="Times New Roman" w:cs="Times New Roman"/>
              </w:rPr>
              <w:t>380177,68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F246FB" w:rsidRDefault="00295454" w:rsidP="002954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674D5" w:rsidRPr="00F246FB">
              <w:rPr>
                <w:rFonts w:ascii="Times New Roman" w:hAnsi="Times New Roman" w:cs="Times New Roman"/>
              </w:rPr>
              <w:t>оисполнителю</w:t>
            </w:r>
            <w:r w:rsidR="002674D5">
              <w:rPr>
                <w:rFonts w:ascii="Times New Roman" w:hAnsi="Times New Roman" w:cs="Times New Roman"/>
              </w:rPr>
              <w:t xml:space="preserve"> 1</w:t>
            </w:r>
            <w:r w:rsidR="002674D5" w:rsidRPr="00F246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="002674D5" w:rsidRPr="00F246FB">
              <w:rPr>
                <w:rFonts w:ascii="Times New Roman" w:hAnsi="Times New Roman" w:cs="Times New Roman"/>
              </w:rPr>
              <w:t xml:space="preserve">отделу образования администрации </w:t>
            </w:r>
            <w:proofErr w:type="spellStart"/>
            <w:r w:rsidR="002674D5" w:rsidRPr="00F246FB">
              <w:rPr>
                <w:rFonts w:ascii="Times New Roman" w:hAnsi="Times New Roman" w:cs="Times New Roman"/>
              </w:rPr>
              <w:t>Ипатовского</w:t>
            </w:r>
            <w:proofErr w:type="spellEnd"/>
            <w:r w:rsidR="002674D5" w:rsidRPr="00F246FB">
              <w:rPr>
                <w:rFonts w:ascii="Times New Roman" w:hAnsi="Times New Roman" w:cs="Times New Roman"/>
              </w:rPr>
              <w:t xml:space="preserve"> городского округа Ставропольского края (далее </w:t>
            </w:r>
            <w:r>
              <w:rPr>
                <w:rFonts w:ascii="Times New Roman" w:hAnsi="Times New Roman" w:cs="Times New Roman"/>
              </w:rPr>
              <w:t>–</w:t>
            </w:r>
            <w:r w:rsidR="002674D5" w:rsidRPr="00F246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соисполнитель 1</w:t>
            </w:r>
            <w:r w:rsidR="002674D5" w:rsidRPr="00F246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39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7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8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276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7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52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240,00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AB6D42" w:rsidRDefault="002954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674D5" w:rsidRPr="00AB6D42">
              <w:rPr>
                <w:rFonts w:ascii="Times New Roman" w:hAnsi="Times New Roman" w:cs="Times New Roman"/>
              </w:rPr>
              <w:t xml:space="preserve"> том числе участнику</w:t>
            </w:r>
            <w:r w:rsidR="002674D5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  <w:proofErr w:type="gramStart"/>
            <w:r>
              <w:rPr>
                <w:rFonts w:ascii="Times New Roman" w:hAnsi="Times New Roman" w:cs="Times New Roman"/>
              </w:rPr>
              <w:t>:</w:t>
            </w:r>
            <w:r w:rsidR="002674D5" w:rsidRPr="00AB6D42"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2674D5" w:rsidRPr="00AB6D42" w:rsidRDefault="002674D5" w:rsidP="00310B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</w:t>
            </w:r>
            <w:r w:rsidR="00310BFB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организаци</w:t>
            </w:r>
            <w:r w:rsidR="00310BFB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округа Ставропольского края </w:t>
            </w:r>
            <w:r w:rsidRPr="00AB6D42">
              <w:rPr>
                <w:rFonts w:ascii="Times New Roman" w:hAnsi="Times New Roman" w:cs="Times New Roman"/>
              </w:rPr>
              <w:t xml:space="preserve">(далее </w:t>
            </w:r>
            <w:proofErr w:type="gramStart"/>
            <w:r w:rsidR="00295454">
              <w:rPr>
                <w:rFonts w:ascii="Times New Roman" w:hAnsi="Times New Roman" w:cs="Times New Roman"/>
              </w:rPr>
              <w:t>–у</w:t>
            </w:r>
            <w:proofErr w:type="gramEnd"/>
            <w:r w:rsidR="00295454">
              <w:rPr>
                <w:rFonts w:ascii="Times New Roman" w:hAnsi="Times New Roman" w:cs="Times New Roman"/>
              </w:rPr>
              <w:t>частник 1</w:t>
            </w:r>
            <w:r w:rsidRPr="00AB6D4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39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7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8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276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7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52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240,00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AB6D42" w:rsidRDefault="00295454" w:rsidP="002954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674D5" w:rsidRPr="00AB6D42">
              <w:rPr>
                <w:rFonts w:ascii="Times New Roman" w:hAnsi="Times New Roman" w:cs="Times New Roman"/>
              </w:rPr>
              <w:t>оисполнителю</w:t>
            </w:r>
            <w:r w:rsidR="002674D5">
              <w:rPr>
                <w:rFonts w:ascii="Times New Roman" w:hAnsi="Times New Roman" w:cs="Times New Roman"/>
              </w:rPr>
              <w:t xml:space="preserve"> 2</w:t>
            </w:r>
            <w:r w:rsidR="002674D5" w:rsidRPr="00AB6D4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="002674D5" w:rsidRPr="00AB6D42">
              <w:rPr>
                <w:rFonts w:ascii="Times New Roman" w:hAnsi="Times New Roman" w:cs="Times New Roman"/>
              </w:rPr>
              <w:t xml:space="preserve">отделу культуры и молодежной политики администрации </w:t>
            </w:r>
            <w:proofErr w:type="spellStart"/>
            <w:r w:rsidR="002674D5" w:rsidRPr="00AB6D42">
              <w:rPr>
                <w:rFonts w:ascii="Times New Roman" w:hAnsi="Times New Roman" w:cs="Times New Roman"/>
              </w:rPr>
              <w:t>Ипатовского</w:t>
            </w:r>
            <w:proofErr w:type="spellEnd"/>
            <w:r w:rsidR="002674D5" w:rsidRPr="00AB6D42">
              <w:rPr>
                <w:rFonts w:ascii="Times New Roman" w:hAnsi="Times New Roman" w:cs="Times New Roman"/>
              </w:rPr>
              <w:t xml:space="preserve"> городского округа Ставропольского </w:t>
            </w:r>
            <w:r w:rsidR="002674D5" w:rsidRPr="00AB6D42">
              <w:rPr>
                <w:rFonts w:ascii="Times New Roman" w:hAnsi="Times New Roman" w:cs="Times New Roman"/>
              </w:rPr>
              <w:lastRenderedPageBreak/>
              <w:t xml:space="preserve">края (далее </w:t>
            </w:r>
            <w:proofErr w:type="gramStart"/>
            <w:r>
              <w:rPr>
                <w:rFonts w:ascii="Times New Roman" w:hAnsi="Times New Roman" w:cs="Times New Roman"/>
              </w:rPr>
              <w:t>–с</w:t>
            </w:r>
            <w:proofErr w:type="gramEnd"/>
            <w:r>
              <w:rPr>
                <w:rFonts w:ascii="Times New Roman" w:hAnsi="Times New Roman" w:cs="Times New Roman"/>
              </w:rPr>
              <w:t>оисполнитель 2</w:t>
            </w:r>
            <w:r w:rsidR="002674D5" w:rsidRPr="00AB6D4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39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lastRenderedPageBreak/>
              <w:t>267,00</w:t>
            </w:r>
          </w:p>
        </w:tc>
        <w:tc>
          <w:tcPr>
            <w:tcW w:w="1417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8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276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52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267,00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AB6D42" w:rsidRDefault="002954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674D5" w:rsidRPr="00AB6D42">
              <w:rPr>
                <w:rFonts w:ascii="Times New Roman" w:hAnsi="Times New Roman" w:cs="Times New Roman"/>
              </w:rPr>
              <w:t xml:space="preserve"> том числе участнику</w:t>
            </w:r>
            <w:r w:rsidR="002674D5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  <w:r w:rsidR="002674D5" w:rsidRPr="00AB6D42">
              <w:rPr>
                <w:rFonts w:ascii="Times New Roman" w:hAnsi="Times New Roman" w:cs="Times New Roman"/>
              </w:rPr>
              <w:t>:</w:t>
            </w:r>
          </w:p>
          <w:p w:rsidR="002674D5" w:rsidRPr="00AB6D42" w:rsidRDefault="002674D5" w:rsidP="00310BFB">
            <w:pPr>
              <w:pStyle w:val="ConsPlusNormal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муниципальн</w:t>
            </w:r>
            <w:r w:rsidR="00310BFB">
              <w:rPr>
                <w:rFonts w:ascii="Times New Roman" w:hAnsi="Times New Roman" w:cs="Times New Roman"/>
              </w:rPr>
              <w:t>ые</w:t>
            </w:r>
            <w:r w:rsidRPr="00AB6D42">
              <w:rPr>
                <w:rFonts w:ascii="Times New Roman" w:hAnsi="Times New Roman" w:cs="Times New Roman"/>
              </w:rPr>
              <w:t xml:space="preserve"> учреждени</w:t>
            </w:r>
            <w:r w:rsidR="00310BFB">
              <w:rPr>
                <w:rFonts w:ascii="Times New Roman" w:hAnsi="Times New Roman" w:cs="Times New Roman"/>
              </w:rPr>
              <w:t>я</w:t>
            </w:r>
            <w:r w:rsidRPr="00AB6D42">
              <w:rPr>
                <w:rFonts w:ascii="Times New Roman" w:hAnsi="Times New Roman" w:cs="Times New Roman"/>
              </w:rPr>
              <w:t xml:space="preserve"> культуры </w:t>
            </w:r>
            <w:proofErr w:type="spellStart"/>
            <w:r w:rsidR="00310BFB">
              <w:rPr>
                <w:rFonts w:ascii="Times New Roman" w:hAnsi="Times New Roman" w:cs="Times New Roman"/>
              </w:rPr>
              <w:t>Ипатовского</w:t>
            </w:r>
            <w:proofErr w:type="spellEnd"/>
            <w:r w:rsidR="00310BFB">
              <w:rPr>
                <w:rFonts w:ascii="Times New Roman" w:hAnsi="Times New Roman" w:cs="Times New Roman"/>
              </w:rPr>
              <w:t xml:space="preserve"> городского округа Ставропольского края </w:t>
            </w:r>
            <w:r w:rsidRPr="00AB6D42">
              <w:rPr>
                <w:rFonts w:ascii="Times New Roman" w:hAnsi="Times New Roman" w:cs="Times New Roman"/>
              </w:rPr>
              <w:t xml:space="preserve">(далее </w:t>
            </w:r>
            <w:r w:rsidR="00295454">
              <w:rPr>
                <w:rFonts w:ascii="Times New Roman" w:hAnsi="Times New Roman" w:cs="Times New Roman"/>
              </w:rPr>
              <w:t>–</w:t>
            </w:r>
            <w:r w:rsidRPr="00AB6D42">
              <w:rPr>
                <w:rFonts w:ascii="Times New Roman" w:hAnsi="Times New Roman" w:cs="Times New Roman"/>
              </w:rPr>
              <w:t xml:space="preserve"> </w:t>
            </w:r>
            <w:r w:rsidR="00295454">
              <w:rPr>
                <w:rFonts w:ascii="Times New Roman" w:hAnsi="Times New Roman" w:cs="Times New Roman"/>
              </w:rPr>
              <w:t>участник 2</w:t>
            </w:r>
            <w:r w:rsidRPr="00AB6D4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39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8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276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52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267,00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F246FB" w:rsidRDefault="00295454" w:rsidP="002954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F246FB">
              <w:rPr>
                <w:rFonts w:ascii="Times New Roman" w:hAnsi="Times New Roman" w:cs="Times New Roman"/>
              </w:rPr>
              <w:t>редства участников Программы</w:t>
            </w:r>
          </w:p>
        </w:tc>
        <w:tc>
          <w:tcPr>
            <w:tcW w:w="1639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F246FB" w:rsidRDefault="00295454" w:rsidP="002954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</w:t>
            </w:r>
            <w:r w:rsidR="002674D5" w:rsidRPr="00F246FB">
              <w:rPr>
                <w:rFonts w:ascii="Times New Roman" w:hAnsi="Times New Roman" w:cs="Times New Roman"/>
              </w:rPr>
              <w:t>алоговые расходы местного бюджета</w:t>
            </w:r>
          </w:p>
        </w:tc>
        <w:tc>
          <w:tcPr>
            <w:tcW w:w="1639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0D7266">
        <w:tc>
          <w:tcPr>
            <w:tcW w:w="833" w:type="dxa"/>
            <w:vMerge w:val="restart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81" w:type="dxa"/>
            <w:vMerge w:val="restart"/>
          </w:tcPr>
          <w:p w:rsidR="002674D5" w:rsidRPr="00F246FB" w:rsidRDefault="002674D5" w:rsidP="00310BFB">
            <w:pPr>
              <w:pStyle w:val="ConsPlusNormal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 xml:space="preserve">Подпрограмма «Социальное обеспечение </w:t>
            </w:r>
            <w:r w:rsidRPr="00654CAA">
              <w:rPr>
                <w:rFonts w:ascii="Times New Roman" w:hAnsi="Times New Roman" w:cs="Times New Roman"/>
                <w:szCs w:val="22"/>
              </w:rPr>
              <w:t>населения</w:t>
            </w:r>
            <w:r w:rsidR="00654CAA" w:rsidRPr="00654CAA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654CAA" w:rsidRPr="00654CAA">
              <w:rPr>
                <w:rFonts w:ascii="Times New Roman" w:hAnsi="Times New Roman" w:cs="Times New Roman"/>
                <w:szCs w:val="22"/>
              </w:rPr>
              <w:t>Ипатовского</w:t>
            </w:r>
            <w:proofErr w:type="spellEnd"/>
            <w:r w:rsidR="00654CAA" w:rsidRPr="00654CAA">
              <w:rPr>
                <w:rFonts w:ascii="Times New Roman" w:hAnsi="Times New Roman" w:cs="Times New Roman"/>
                <w:szCs w:val="22"/>
              </w:rPr>
              <w:t xml:space="preserve"> городского округа Ставропольского края</w:t>
            </w:r>
            <w:r w:rsidRPr="00654CAA">
              <w:rPr>
                <w:rFonts w:ascii="Times New Roman" w:hAnsi="Times New Roman" w:cs="Times New Roman"/>
                <w:szCs w:val="22"/>
              </w:rPr>
              <w:t>»</w:t>
            </w:r>
          </w:p>
        </w:tc>
        <w:tc>
          <w:tcPr>
            <w:tcW w:w="2164" w:type="dxa"/>
          </w:tcPr>
          <w:p w:rsidR="002674D5" w:rsidRPr="00F246FB" w:rsidRDefault="002674D5" w:rsidP="00295454">
            <w:pPr>
              <w:pStyle w:val="ConsPlusNormal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Всего, в т</w:t>
            </w:r>
            <w:r w:rsidR="00295454">
              <w:rPr>
                <w:rFonts w:ascii="Times New Roman" w:hAnsi="Times New Roman" w:cs="Times New Roman"/>
              </w:rPr>
              <w:t>ом числе:</w:t>
            </w:r>
          </w:p>
        </w:tc>
        <w:tc>
          <w:tcPr>
            <w:tcW w:w="1639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348730,18</w:t>
            </w:r>
          </w:p>
        </w:tc>
        <w:tc>
          <w:tcPr>
            <w:tcW w:w="1417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356124,56</w:t>
            </w:r>
          </w:p>
        </w:tc>
        <w:tc>
          <w:tcPr>
            <w:tcW w:w="1418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356124,56</w:t>
            </w:r>
          </w:p>
        </w:tc>
        <w:tc>
          <w:tcPr>
            <w:tcW w:w="1276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356124,56</w:t>
            </w:r>
          </w:p>
        </w:tc>
        <w:tc>
          <w:tcPr>
            <w:tcW w:w="1417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356124,56</w:t>
            </w:r>
          </w:p>
        </w:tc>
        <w:tc>
          <w:tcPr>
            <w:tcW w:w="1452" w:type="dxa"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356124,56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F246FB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2674D5" w:rsidRPr="00F246FB" w:rsidRDefault="002674D5" w:rsidP="00F246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</w:tcPr>
          <w:p w:rsidR="002674D5" w:rsidRPr="00495F71" w:rsidRDefault="00295454" w:rsidP="002954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 а</w:t>
            </w:r>
            <w:r w:rsidR="002674D5" w:rsidRPr="00495F71">
              <w:rPr>
                <w:rFonts w:ascii="Times New Roman" w:eastAsiaTheme="minorHAnsi" w:hAnsi="Times New Roman" w:cs="Times New Roman"/>
                <w:lang w:eastAsia="en-US"/>
              </w:rPr>
              <w:t>ссигнования местного бюджета</w:t>
            </w:r>
          </w:p>
        </w:tc>
        <w:tc>
          <w:tcPr>
            <w:tcW w:w="1639" w:type="dxa"/>
          </w:tcPr>
          <w:p w:rsidR="002674D5" w:rsidRPr="00495F71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17" w:type="dxa"/>
          </w:tcPr>
          <w:p w:rsidR="002674D5" w:rsidRPr="00495F71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18" w:type="dxa"/>
          </w:tcPr>
          <w:p w:rsidR="002674D5" w:rsidRPr="00495F71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276" w:type="dxa"/>
          </w:tcPr>
          <w:p w:rsidR="002674D5" w:rsidRPr="00495F71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17" w:type="dxa"/>
          </w:tcPr>
          <w:p w:rsidR="002674D5" w:rsidRPr="00495F71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52" w:type="dxa"/>
          </w:tcPr>
          <w:p w:rsidR="002674D5" w:rsidRPr="00495F71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200,00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BE5F54" w:rsidRDefault="00295454" w:rsidP="002954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BE5F54">
              <w:rPr>
                <w:rFonts w:ascii="Times New Roman" w:hAnsi="Times New Roman" w:cs="Times New Roman"/>
              </w:rPr>
              <w:t>редства федерального бюджета</w:t>
            </w:r>
          </w:p>
        </w:tc>
        <w:tc>
          <w:tcPr>
            <w:tcW w:w="1639" w:type="dxa"/>
          </w:tcPr>
          <w:p w:rsidR="002674D5" w:rsidRPr="00BE5F54" w:rsidRDefault="002674D5" w:rsidP="00BE5F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5F54">
              <w:rPr>
                <w:rFonts w:ascii="Times New Roman" w:hAnsi="Times New Roman" w:cs="Times New Roman"/>
              </w:rPr>
              <w:t>108567,04</w:t>
            </w:r>
          </w:p>
        </w:tc>
        <w:tc>
          <w:tcPr>
            <w:tcW w:w="1417" w:type="dxa"/>
          </w:tcPr>
          <w:p w:rsidR="002674D5" w:rsidRPr="00BE5F54" w:rsidRDefault="002674D5" w:rsidP="00BE5F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5F54">
              <w:rPr>
                <w:rFonts w:ascii="Times New Roman" w:hAnsi="Times New Roman" w:cs="Times New Roman"/>
              </w:rPr>
              <w:t>109756,82</w:t>
            </w:r>
          </w:p>
        </w:tc>
        <w:tc>
          <w:tcPr>
            <w:tcW w:w="1418" w:type="dxa"/>
          </w:tcPr>
          <w:p w:rsidR="002674D5" w:rsidRPr="00BE5F54" w:rsidRDefault="002674D5" w:rsidP="00BE5F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5F54">
              <w:rPr>
                <w:rFonts w:ascii="Times New Roman" w:hAnsi="Times New Roman" w:cs="Times New Roman"/>
              </w:rPr>
              <w:t>109756,82</w:t>
            </w:r>
          </w:p>
        </w:tc>
        <w:tc>
          <w:tcPr>
            <w:tcW w:w="1276" w:type="dxa"/>
          </w:tcPr>
          <w:p w:rsidR="002674D5" w:rsidRPr="00BE5F54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5F54">
              <w:rPr>
                <w:rFonts w:ascii="Times New Roman" w:hAnsi="Times New Roman" w:cs="Times New Roman"/>
              </w:rPr>
              <w:t>109756,82</w:t>
            </w:r>
          </w:p>
        </w:tc>
        <w:tc>
          <w:tcPr>
            <w:tcW w:w="1417" w:type="dxa"/>
          </w:tcPr>
          <w:p w:rsidR="002674D5" w:rsidRPr="00BE5F54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5F54">
              <w:rPr>
                <w:rFonts w:ascii="Times New Roman" w:hAnsi="Times New Roman" w:cs="Times New Roman"/>
              </w:rPr>
              <w:t>109756,82</w:t>
            </w:r>
          </w:p>
        </w:tc>
        <w:tc>
          <w:tcPr>
            <w:tcW w:w="1452" w:type="dxa"/>
          </w:tcPr>
          <w:p w:rsidR="002674D5" w:rsidRPr="00BE5F54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5F54">
              <w:rPr>
                <w:rFonts w:ascii="Times New Roman" w:hAnsi="Times New Roman" w:cs="Times New Roman"/>
              </w:rPr>
              <w:t>109756,82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BE5F54" w:rsidRDefault="00295454" w:rsidP="002954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BE5F54">
              <w:rPr>
                <w:rFonts w:ascii="Times New Roman" w:hAnsi="Times New Roman" w:cs="Times New Roman"/>
              </w:rPr>
              <w:t>редства краевого бюджета</w:t>
            </w:r>
          </w:p>
        </w:tc>
        <w:tc>
          <w:tcPr>
            <w:tcW w:w="1639" w:type="dxa"/>
          </w:tcPr>
          <w:p w:rsidR="002674D5" w:rsidRPr="00BE5F54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5F54">
              <w:rPr>
                <w:rFonts w:ascii="Times New Roman" w:hAnsi="Times New Roman" w:cs="Times New Roman"/>
              </w:rPr>
              <w:t>239963,14</w:t>
            </w:r>
          </w:p>
        </w:tc>
        <w:tc>
          <w:tcPr>
            <w:tcW w:w="1417" w:type="dxa"/>
          </w:tcPr>
          <w:p w:rsidR="002674D5" w:rsidRPr="00BE5F54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5F54">
              <w:rPr>
                <w:rFonts w:ascii="Times New Roman" w:hAnsi="Times New Roman" w:cs="Times New Roman"/>
              </w:rPr>
              <w:t>246167,74</w:t>
            </w:r>
          </w:p>
        </w:tc>
        <w:tc>
          <w:tcPr>
            <w:tcW w:w="1418" w:type="dxa"/>
          </w:tcPr>
          <w:p w:rsidR="002674D5" w:rsidRPr="00BE5F54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5F54">
              <w:rPr>
                <w:rFonts w:ascii="Times New Roman" w:hAnsi="Times New Roman" w:cs="Times New Roman"/>
              </w:rPr>
              <w:t>246167,74</w:t>
            </w:r>
          </w:p>
        </w:tc>
        <w:tc>
          <w:tcPr>
            <w:tcW w:w="1276" w:type="dxa"/>
          </w:tcPr>
          <w:p w:rsidR="002674D5" w:rsidRPr="00BE5F54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5F54">
              <w:rPr>
                <w:rFonts w:ascii="Times New Roman" w:hAnsi="Times New Roman" w:cs="Times New Roman"/>
              </w:rPr>
              <w:t>246167,74</w:t>
            </w:r>
          </w:p>
        </w:tc>
        <w:tc>
          <w:tcPr>
            <w:tcW w:w="1417" w:type="dxa"/>
          </w:tcPr>
          <w:p w:rsidR="002674D5" w:rsidRPr="00BE5F54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5F54">
              <w:rPr>
                <w:rFonts w:ascii="Times New Roman" w:hAnsi="Times New Roman" w:cs="Times New Roman"/>
              </w:rPr>
              <w:t>246167,74</w:t>
            </w:r>
          </w:p>
        </w:tc>
        <w:tc>
          <w:tcPr>
            <w:tcW w:w="1452" w:type="dxa"/>
          </w:tcPr>
          <w:p w:rsidR="002674D5" w:rsidRPr="00BE5F54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5F54">
              <w:rPr>
                <w:rFonts w:ascii="Times New Roman" w:hAnsi="Times New Roman" w:cs="Times New Roman"/>
              </w:rPr>
              <w:t>246167,74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BE5F54" w:rsidRDefault="00295454" w:rsidP="00295454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2674D5" w:rsidRPr="00F246FB">
              <w:rPr>
                <w:rFonts w:ascii="Times New Roman" w:hAnsi="Times New Roman" w:cs="Times New Roman"/>
              </w:rPr>
              <w:t>з них предусмотренные:</w:t>
            </w:r>
            <w:proofErr w:type="gramEnd"/>
          </w:p>
        </w:tc>
        <w:tc>
          <w:tcPr>
            <w:tcW w:w="1639" w:type="dxa"/>
          </w:tcPr>
          <w:p w:rsidR="002674D5" w:rsidRPr="00BE5F54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4D5" w:rsidRPr="00BE5F54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4D5" w:rsidRPr="00BE5F54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674D5" w:rsidRPr="00BE5F54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4D5" w:rsidRPr="00BE5F54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2674D5" w:rsidRPr="00BE5F54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BE5F54" w:rsidRDefault="00295454" w:rsidP="002954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674D5">
              <w:rPr>
                <w:rFonts w:ascii="Times New Roman" w:hAnsi="Times New Roman" w:cs="Times New Roman"/>
              </w:rPr>
              <w:t xml:space="preserve">тветственному исполнителю </w:t>
            </w:r>
          </w:p>
        </w:tc>
        <w:tc>
          <w:tcPr>
            <w:tcW w:w="1639" w:type="dxa"/>
          </w:tcPr>
          <w:p w:rsidR="002674D5" w:rsidRPr="00F246FB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348730,18</w:t>
            </w:r>
          </w:p>
        </w:tc>
        <w:tc>
          <w:tcPr>
            <w:tcW w:w="1417" w:type="dxa"/>
          </w:tcPr>
          <w:p w:rsidR="002674D5" w:rsidRPr="00F246FB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356124,56</w:t>
            </w:r>
          </w:p>
        </w:tc>
        <w:tc>
          <w:tcPr>
            <w:tcW w:w="1418" w:type="dxa"/>
          </w:tcPr>
          <w:p w:rsidR="002674D5" w:rsidRPr="00F246FB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356124,56</w:t>
            </w:r>
          </w:p>
        </w:tc>
        <w:tc>
          <w:tcPr>
            <w:tcW w:w="1276" w:type="dxa"/>
          </w:tcPr>
          <w:p w:rsidR="002674D5" w:rsidRPr="00F246FB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356124,56</w:t>
            </w:r>
          </w:p>
        </w:tc>
        <w:tc>
          <w:tcPr>
            <w:tcW w:w="1417" w:type="dxa"/>
          </w:tcPr>
          <w:p w:rsidR="002674D5" w:rsidRPr="00F246FB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356124,56</w:t>
            </w:r>
          </w:p>
        </w:tc>
        <w:tc>
          <w:tcPr>
            <w:tcW w:w="1452" w:type="dxa"/>
          </w:tcPr>
          <w:p w:rsidR="002674D5" w:rsidRPr="00F246FB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6FB">
              <w:rPr>
                <w:rFonts w:ascii="Times New Roman" w:hAnsi="Times New Roman" w:cs="Times New Roman"/>
              </w:rPr>
              <w:t>356124,56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0D7266" w:rsidRDefault="00295454" w:rsidP="002954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674D5" w:rsidRPr="000D7266">
              <w:rPr>
                <w:rFonts w:ascii="Times New Roman" w:hAnsi="Times New Roman" w:cs="Times New Roman"/>
              </w:rPr>
              <w:t xml:space="preserve">оисполнителю 1 </w:t>
            </w:r>
          </w:p>
        </w:tc>
        <w:tc>
          <w:tcPr>
            <w:tcW w:w="1639" w:type="dxa"/>
          </w:tcPr>
          <w:p w:rsidR="002674D5" w:rsidRPr="000D7266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0D7266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0D7266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0D7266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0D7266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0D7266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0D7266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674D5" w:rsidRPr="00AB6D42">
              <w:rPr>
                <w:rFonts w:ascii="Times New Roman" w:hAnsi="Times New Roman" w:cs="Times New Roman"/>
              </w:rPr>
              <w:t xml:space="preserve"> том числе </w:t>
            </w:r>
            <w:r w:rsidR="002674D5" w:rsidRPr="00AB6D42">
              <w:rPr>
                <w:rFonts w:ascii="Times New Roman" w:hAnsi="Times New Roman" w:cs="Times New Roman"/>
              </w:rPr>
              <w:lastRenderedPageBreak/>
              <w:t>участнику</w:t>
            </w:r>
            <w:r w:rsidR="002674D5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 xml:space="preserve"> подпрограммы</w:t>
            </w:r>
            <w:r w:rsidR="002674D5" w:rsidRPr="00AB6D4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639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417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0D7266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674D5" w:rsidRPr="000D7266">
              <w:rPr>
                <w:rFonts w:ascii="Times New Roman" w:hAnsi="Times New Roman" w:cs="Times New Roman"/>
              </w:rPr>
              <w:t xml:space="preserve">оисполнителю 2 </w:t>
            </w:r>
          </w:p>
        </w:tc>
        <w:tc>
          <w:tcPr>
            <w:tcW w:w="1639" w:type="dxa"/>
          </w:tcPr>
          <w:p w:rsidR="002674D5" w:rsidRPr="000D7266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0D7266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0D7266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0D7266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0D7266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0D7266" w:rsidRDefault="002674D5" w:rsidP="000D7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0D7266" w:rsidRDefault="002674D5" w:rsidP="00D90067">
            <w:pPr>
              <w:pStyle w:val="ConsPlusNormal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В том числе участнику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="00D90067"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1639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AB6D42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AB6D42">
              <w:rPr>
                <w:rFonts w:ascii="Times New Roman" w:hAnsi="Times New Roman" w:cs="Times New Roman"/>
              </w:rPr>
              <w:t>редства участников Программы</w:t>
            </w:r>
          </w:p>
        </w:tc>
        <w:tc>
          <w:tcPr>
            <w:tcW w:w="1639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AB6D42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</w:t>
            </w:r>
            <w:r w:rsidR="002674D5" w:rsidRPr="00AB6D42">
              <w:rPr>
                <w:rFonts w:ascii="Times New Roman" w:hAnsi="Times New Roman" w:cs="Times New Roman"/>
              </w:rPr>
              <w:t>алоговые расходы местного бюджета</w:t>
            </w:r>
          </w:p>
        </w:tc>
        <w:tc>
          <w:tcPr>
            <w:tcW w:w="1639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AB6D42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D42">
              <w:rPr>
                <w:rFonts w:ascii="Times New Roman" w:hAnsi="Times New Roman" w:cs="Times New Roman"/>
              </w:rPr>
              <w:t>0,00</w:t>
            </w:r>
          </w:p>
        </w:tc>
      </w:tr>
      <w:tr w:rsidR="00D90067" w:rsidRPr="006568A6" w:rsidTr="000D7266">
        <w:tc>
          <w:tcPr>
            <w:tcW w:w="833" w:type="dxa"/>
          </w:tcPr>
          <w:p w:rsidR="00D90067" w:rsidRPr="00495F71" w:rsidRDefault="00D900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D90067" w:rsidRPr="00495F71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следующие основные мероприятия:</w:t>
            </w:r>
          </w:p>
        </w:tc>
        <w:tc>
          <w:tcPr>
            <w:tcW w:w="2164" w:type="dxa"/>
          </w:tcPr>
          <w:p w:rsidR="00D90067" w:rsidRPr="00495F71" w:rsidRDefault="00D900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</w:tcPr>
          <w:p w:rsidR="00D90067" w:rsidRPr="00495F71" w:rsidRDefault="00D900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90067" w:rsidRPr="00495F71" w:rsidRDefault="00D900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90067" w:rsidRPr="00495F71" w:rsidRDefault="00D900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0067" w:rsidRPr="00495F71" w:rsidRDefault="00D900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90067" w:rsidRPr="00495F71" w:rsidRDefault="00D900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D90067" w:rsidRPr="00495F71" w:rsidRDefault="00D900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74D5" w:rsidRPr="006568A6" w:rsidTr="000D7266">
        <w:tc>
          <w:tcPr>
            <w:tcW w:w="833" w:type="dxa"/>
            <w:vMerge w:val="restart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081" w:type="dxa"/>
            <w:vMerge w:val="restart"/>
          </w:tcPr>
          <w:p w:rsidR="002674D5" w:rsidRPr="00495F71" w:rsidRDefault="002674D5" w:rsidP="00AB6D42">
            <w:pPr>
              <w:pStyle w:val="ConsPlusNormal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 xml:space="preserve">Основное мероприятие: «Предоставление мер социальной поддержки отдельным категориям граждан в </w:t>
            </w:r>
            <w:proofErr w:type="spellStart"/>
            <w:r w:rsidRPr="00495F71">
              <w:rPr>
                <w:rFonts w:ascii="Times New Roman" w:hAnsi="Times New Roman" w:cs="Times New Roman"/>
              </w:rPr>
              <w:t>Ипатовском</w:t>
            </w:r>
            <w:proofErr w:type="spellEnd"/>
            <w:r w:rsidRPr="00495F71">
              <w:rPr>
                <w:rFonts w:ascii="Times New Roman" w:hAnsi="Times New Roman" w:cs="Times New Roman"/>
              </w:rPr>
              <w:t xml:space="preserve"> городском округе Ставропольского края»</w:t>
            </w:r>
          </w:p>
        </w:tc>
        <w:tc>
          <w:tcPr>
            <w:tcW w:w="2164" w:type="dxa"/>
          </w:tcPr>
          <w:p w:rsidR="002674D5" w:rsidRPr="00495F71" w:rsidRDefault="002674D5" w:rsidP="00D90067">
            <w:pPr>
              <w:pStyle w:val="ConsPlusNormal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Всего, в т</w:t>
            </w:r>
            <w:r w:rsidR="00D90067">
              <w:rPr>
                <w:rFonts w:ascii="Times New Roman" w:hAnsi="Times New Roman" w:cs="Times New Roman"/>
              </w:rPr>
              <w:t>ом числе:</w:t>
            </w:r>
          </w:p>
        </w:tc>
        <w:tc>
          <w:tcPr>
            <w:tcW w:w="1639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293725,16</w:t>
            </w:r>
          </w:p>
        </w:tc>
        <w:tc>
          <w:tcPr>
            <w:tcW w:w="1417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299087,56</w:t>
            </w:r>
          </w:p>
        </w:tc>
        <w:tc>
          <w:tcPr>
            <w:tcW w:w="1418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299087,56</w:t>
            </w:r>
          </w:p>
        </w:tc>
        <w:tc>
          <w:tcPr>
            <w:tcW w:w="1276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299087,56</w:t>
            </w:r>
          </w:p>
        </w:tc>
        <w:tc>
          <w:tcPr>
            <w:tcW w:w="1417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299087,56</w:t>
            </w:r>
          </w:p>
        </w:tc>
        <w:tc>
          <w:tcPr>
            <w:tcW w:w="1452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299087,56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2674D5" w:rsidRPr="00495F71" w:rsidRDefault="002674D5" w:rsidP="00AB6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</w:tcPr>
          <w:p w:rsidR="002674D5" w:rsidRPr="00495F71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 а</w:t>
            </w:r>
            <w:r w:rsidR="002674D5" w:rsidRPr="00495F71">
              <w:rPr>
                <w:rFonts w:ascii="Times New Roman" w:eastAsiaTheme="minorHAnsi" w:hAnsi="Times New Roman" w:cs="Times New Roman"/>
                <w:lang w:eastAsia="en-US"/>
              </w:rPr>
              <w:t>ссигнования местного бюджета</w:t>
            </w:r>
          </w:p>
        </w:tc>
        <w:tc>
          <w:tcPr>
            <w:tcW w:w="1639" w:type="dxa"/>
          </w:tcPr>
          <w:p w:rsidR="002674D5" w:rsidRPr="00495F71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17" w:type="dxa"/>
          </w:tcPr>
          <w:p w:rsidR="002674D5" w:rsidRPr="00495F71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18" w:type="dxa"/>
          </w:tcPr>
          <w:p w:rsidR="002674D5" w:rsidRPr="00495F71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276" w:type="dxa"/>
          </w:tcPr>
          <w:p w:rsidR="002674D5" w:rsidRPr="00495F71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17" w:type="dxa"/>
          </w:tcPr>
          <w:p w:rsidR="002674D5" w:rsidRPr="00495F71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52" w:type="dxa"/>
          </w:tcPr>
          <w:p w:rsidR="002674D5" w:rsidRPr="00495F71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200,00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495F71" w:rsidRDefault="002674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2674D5" w:rsidRPr="00495F71" w:rsidRDefault="002674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</w:tcPr>
          <w:p w:rsidR="002674D5" w:rsidRPr="00495F71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495F71">
              <w:rPr>
                <w:rFonts w:ascii="Times New Roman" w:hAnsi="Times New Roman" w:cs="Times New Roman"/>
              </w:rPr>
              <w:t>редства федерального бюджета</w:t>
            </w:r>
          </w:p>
        </w:tc>
        <w:tc>
          <w:tcPr>
            <w:tcW w:w="1639" w:type="dxa"/>
          </w:tcPr>
          <w:p w:rsidR="002674D5" w:rsidRPr="00495F71" w:rsidRDefault="002674D5" w:rsidP="00AB6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87544,31</w:t>
            </w:r>
          </w:p>
        </w:tc>
        <w:tc>
          <w:tcPr>
            <w:tcW w:w="1417" w:type="dxa"/>
          </w:tcPr>
          <w:p w:rsidR="002674D5" w:rsidRPr="00495F71" w:rsidRDefault="002674D5" w:rsidP="00AB6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89122,84</w:t>
            </w:r>
          </w:p>
        </w:tc>
        <w:tc>
          <w:tcPr>
            <w:tcW w:w="1418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89122,84</w:t>
            </w:r>
          </w:p>
        </w:tc>
        <w:tc>
          <w:tcPr>
            <w:tcW w:w="1276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89122,84</w:t>
            </w:r>
          </w:p>
        </w:tc>
        <w:tc>
          <w:tcPr>
            <w:tcW w:w="1417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89122,84</w:t>
            </w:r>
          </w:p>
        </w:tc>
        <w:tc>
          <w:tcPr>
            <w:tcW w:w="1452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89122,84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495F71" w:rsidRDefault="002674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2674D5" w:rsidRPr="00495F71" w:rsidRDefault="002674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</w:tcPr>
          <w:p w:rsidR="002674D5" w:rsidRPr="00495F71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495F71">
              <w:rPr>
                <w:rFonts w:ascii="Times New Roman" w:hAnsi="Times New Roman" w:cs="Times New Roman"/>
              </w:rPr>
              <w:t>редства краевого бюджета</w:t>
            </w:r>
          </w:p>
        </w:tc>
        <w:tc>
          <w:tcPr>
            <w:tcW w:w="1639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205980,85</w:t>
            </w:r>
          </w:p>
        </w:tc>
        <w:tc>
          <w:tcPr>
            <w:tcW w:w="1417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209764,72</w:t>
            </w:r>
          </w:p>
        </w:tc>
        <w:tc>
          <w:tcPr>
            <w:tcW w:w="1418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209764,72</w:t>
            </w:r>
          </w:p>
        </w:tc>
        <w:tc>
          <w:tcPr>
            <w:tcW w:w="1276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209764,72</w:t>
            </w:r>
          </w:p>
        </w:tc>
        <w:tc>
          <w:tcPr>
            <w:tcW w:w="1417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209764,72</w:t>
            </w:r>
          </w:p>
        </w:tc>
        <w:tc>
          <w:tcPr>
            <w:tcW w:w="1452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209764,72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495F71" w:rsidRDefault="002674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2674D5" w:rsidRPr="00495F71" w:rsidRDefault="002674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</w:tcPr>
          <w:p w:rsidR="002674D5" w:rsidRPr="00BE5F54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2674D5" w:rsidRPr="00F246FB">
              <w:rPr>
                <w:rFonts w:ascii="Times New Roman" w:hAnsi="Times New Roman" w:cs="Times New Roman"/>
              </w:rPr>
              <w:t>з них предусмотренные:</w:t>
            </w:r>
            <w:proofErr w:type="gramEnd"/>
          </w:p>
        </w:tc>
        <w:tc>
          <w:tcPr>
            <w:tcW w:w="1639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495F71" w:rsidRDefault="002674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2674D5" w:rsidRPr="00495F71" w:rsidRDefault="002674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</w:tcPr>
          <w:p w:rsidR="002674D5" w:rsidRPr="00BE5F54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674D5">
              <w:rPr>
                <w:rFonts w:ascii="Times New Roman" w:hAnsi="Times New Roman" w:cs="Times New Roman"/>
              </w:rPr>
              <w:t xml:space="preserve">тветственному исполнителю </w:t>
            </w:r>
          </w:p>
        </w:tc>
        <w:tc>
          <w:tcPr>
            <w:tcW w:w="1639" w:type="dxa"/>
          </w:tcPr>
          <w:p w:rsidR="002674D5" w:rsidRPr="00495F71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293725,16</w:t>
            </w:r>
          </w:p>
        </w:tc>
        <w:tc>
          <w:tcPr>
            <w:tcW w:w="1417" w:type="dxa"/>
          </w:tcPr>
          <w:p w:rsidR="002674D5" w:rsidRPr="00495F71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299087,56</w:t>
            </w:r>
          </w:p>
        </w:tc>
        <w:tc>
          <w:tcPr>
            <w:tcW w:w="1418" w:type="dxa"/>
          </w:tcPr>
          <w:p w:rsidR="002674D5" w:rsidRPr="00495F71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299087,56</w:t>
            </w:r>
          </w:p>
        </w:tc>
        <w:tc>
          <w:tcPr>
            <w:tcW w:w="1276" w:type="dxa"/>
          </w:tcPr>
          <w:p w:rsidR="002674D5" w:rsidRPr="00495F71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299087,56</w:t>
            </w:r>
          </w:p>
        </w:tc>
        <w:tc>
          <w:tcPr>
            <w:tcW w:w="1417" w:type="dxa"/>
          </w:tcPr>
          <w:p w:rsidR="002674D5" w:rsidRPr="00495F71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299087,56</w:t>
            </w:r>
          </w:p>
        </w:tc>
        <w:tc>
          <w:tcPr>
            <w:tcW w:w="1452" w:type="dxa"/>
          </w:tcPr>
          <w:p w:rsidR="002674D5" w:rsidRPr="00495F71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299087,56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495F71" w:rsidRDefault="002674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2674D5" w:rsidRPr="00495F71" w:rsidRDefault="002674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</w:tcPr>
          <w:p w:rsidR="002674D5" w:rsidRPr="000D7266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674D5" w:rsidRPr="000D7266">
              <w:rPr>
                <w:rFonts w:ascii="Times New Roman" w:hAnsi="Times New Roman" w:cs="Times New Roman"/>
              </w:rPr>
              <w:t xml:space="preserve">оисполнителю 1 </w:t>
            </w:r>
          </w:p>
        </w:tc>
        <w:tc>
          <w:tcPr>
            <w:tcW w:w="1639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495F71" w:rsidRDefault="002674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2674D5" w:rsidRPr="00495F71" w:rsidRDefault="002674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</w:tcPr>
          <w:p w:rsidR="002674D5" w:rsidRPr="000D7266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674D5" w:rsidRPr="00AB6D42">
              <w:rPr>
                <w:rFonts w:ascii="Times New Roman" w:hAnsi="Times New Roman" w:cs="Times New Roman"/>
              </w:rPr>
              <w:t xml:space="preserve"> том числе участнику</w:t>
            </w:r>
            <w:r w:rsidR="002674D5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1639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495F71" w:rsidRDefault="002674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2674D5" w:rsidRPr="00495F71" w:rsidRDefault="002674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</w:tcPr>
          <w:p w:rsidR="002674D5" w:rsidRPr="000D7266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674D5" w:rsidRPr="000D7266">
              <w:rPr>
                <w:rFonts w:ascii="Times New Roman" w:hAnsi="Times New Roman" w:cs="Times New Roman"/>
              </w:rPr>
              <w:t xml:space="preserve">оисполнителю 2 </w:t>
            </w:r>
          </w:p>
        </w:tc>
        <w:tc>
          <w:tcPr>
            <w:tcW w:w="1639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495F71" w:rsidRDefault="002674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2674D5" w:rsidRPr="00495F71" w:rsidRDefault="002674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</w:tcPr>
          <w:p w:rsidR="002674D5" w:rsidRPr="000D7266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674D5" w:rsidRPr="00AB6D42">
              <w:rPr>
                <w:rFonts w:ascii="Times New Roman" w:hAnsi="Times New Roman" w:cs="Times New Roman"/>
              </w:rPr>
              <w:t xml:space="preserve"> том числе участнику</w:t>
            </w:r>
            <w:r w:rsidR="002674D5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1639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0D7266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266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495F71" w:rsidRDefault="002674D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2674D5" w:rsidRPr="00495F71" w:rsidRDefault="002674D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</w:tcPr>
          <w:p w:rsidR="002674D5" w:rsidRPr="00495F71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495F71">
              <w:rPr>
                <w:rFonts w:ascii="Times New Roman" w:hAnsi="Times New Roman" w:cs="Times New Roman"/>
              </w:rPr>
              <w:t>редства участников Программы</w:t>
            </w:r>
          </w:p>
        </w:tc>
        <w:tc>
          <w:tcPr>
            <w:tcW w:w="1639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0D7266">
        <w:tc>
          <w:tcPr>
            <w:tcW w:w="833" w:type="dxa"/>
            <w:vMerge/>
          </w:tcPr>
          <w:p w:rsidR="002674D5" w:rsidRPr="00495F71" w:rsidRDefault="002674D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2674D5" w:rsidRPr="00495F71" w:rsidRDefault="002674D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</w:tcPr>
          <w:p w:rsidR="002674D5" w:rsidRPr="00495F71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</w:t>
            </w:r>
            <w:r w:rsidR="002674D5" w:rsidRPr="00495F71">
              <w:rPr>
                <w:rFonts w:ascii="Times New Roman" w:hAnsi="Times New Roman" w:cs="Times New Roman"/>
              </w:rPr>
              <w:t>алоговые расходы местного бюджета</w:t>
            </w:r>
          </w:p>
        </w:tc>
        <w:tc>
          <w:tcPr>
            <w:tcW w:w="1639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495F71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B53738" w:rsidTr="00A52BE3">
        <w:tc>
          <w:tcPr>
            <w:tcW w:w="833" w:type="dxa"/>
            <w:vMerge w:val="restart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081" w:type="dxa"/>
            <w:vMerge w:val="restart"/>
          </w:tcPr>
          <w:p w:rsidR="002674D5" w:rsidRPr="00B53738" w:rsidRDefault="002674D5" w:rsidP="00B53738">
            <w:pPr>
              <w:pStyle w:val="ConsPlusNormal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Основное мероприятие: «Региональный проект «Финансовая поддержка семей при рождении детей на территории Ставропольского края»</w:t>
            </w:r>
          </w:p>
        </w:tc>
        <w:tc>
          <w:tcPr>
            <w:tcW w:w="2164" w:type="dxa"/>
          </w:tcPr>
          <w:p w:rsidR="002674D5" w:rsidRPr="00495F71" w:rsidRDefault="002674D5" w:rsidP="00D90067">
            <w:pPr>
              <w:pStyle w:val="ConsPlusNormal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Всего, в т</w:t>
            </w:r>
            <w:r w:rsidR="00D90067">
              <w:rPr>
                <w:rFonts w:ascii="Times New Roman" w:hAnsi="Times New Roman" w:cs="Times New Roman"/>
              </w:rPr>
              <w:t>ом числе:</w:t>
            </w:r>
          </w:p>
        </w:tc>
        <w:tc>
          <w:tcPr>
            <w:tcW w:w="1639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55005,02</w:t>
            </w:r>
          </w:p>
        </w:tc>
        <w:tc>
          <w:tcPr>
            <w:tcW w:w="1417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57037,00</w:t>
            </w:r>
          </w:p>
        </w:tc>
        <w:tc>
          <w:tcPr>
            <w:tcW w:w="1418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57037,00</w:t>
            </w:r>
          </w:p>
        </w:tc>
        <w:tc>
          <w:tcPr>
            <w:tcW w:w="1276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57037,00</w:t>
            </w:r>
          </w:p>
        </w:tc>
        <w:tc>
          <w:tcPr>
            <w:tcW w:w="1417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57037,00</w:t>
            </w:r>
          </w:p>
        </w:tc>
        <w:tc>
          <w:tcPr>
            <w:tcW w:w="1452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57037,00</w:t>
            </w:r>
          </w:p>
        </w:tc>
      </w:tr>
      <w:tr w:rsidR="002674D5" w:rsidRPr="00B53738" w:rsidTr="00A52BE3">
        <w:tc>
          <w:tcPr>
            <w:tcW w:w="833" w:type="dxa"/>
            <w:vMerge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2674D5" w:rsidRPr="00B53738" w:rsidRDefault="002674D5" w:rsidP="00B537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</w:tcPr>
          <w:p w:rsidR="002674D5" w:rsidRPr="00495F71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 а</w:t>
            </w:r>
            <w:r w:rsidR="002674D5" w:rsidRPr="00495F71">
              <w:rPr>
                <w:rFonts w:ascii="Times New Roman" w:eastAsiaTheme="minorHAnsi" w:hAnsi="Times New Roman" w:cs="Times New Roman"/>
                <w:lang w:eastAsia="en-US"/>
              </w:rPr>
              <w:t>ссигнования местного бюджета</w:t>
            </w:r>
          </w:p>
        </w:tc>
        <w:tc>
          <w:tcPr>
            <w:tcW w:w="1639" w:type="dxa"/>
          </w:tcPr>
          <w:p w:rsidR="002674D5" w:rsidRPr="00B53738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B53738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B53738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B53738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B53738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B53738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495F71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495F71">
              <w:rPr>
                <w:rFonts w:ascii="Times New Roman" w:hAnsi="Times New Roman" w:cs="Times New Roman"/>
              </w:rPr>
              <w:t>редства федерального бюджета</w:t>
            </w:r>
          </w:p>
        </w:tc>
        <w:tc>
          <w:tcPr>
            <w:tcW w:w="1639" w:type="dxa"/>
          </w:tcPr>
          <w:p w:rsidR="002674D5" w:rsidRPr="00B53738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21022,73</w:t>
            </w:r>
          </w:p>
        </w:tc>
        <w:tc>
          <w:tcPr>
            <w:tcW w:w="1417" w:type="dxa"/>
          </w:tcPr>
          <w:p w:rsidR="002674D5" w:rsidRPr="00B53738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20633,98</w:t>
            </w:r>
          </w:p>
        </w:tc>
        <w:tc>
          <w:tcPr>
            <w:tcW w:w="1418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20633,98</w:t>
            </w:r>
          </w:p>
        </w:tc>
        <w:tc>
          <w:tcPr>
            <w:tcW w:w="1276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20633,98</w:t>
            </w:r>
          </w:p>
        </w:tc>
        <w:tc>
          <w:tcPr>
            <w:tcW w:w="1417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20633,98</w:t>
            </w:r>
          </w:p>
        </w:tc>
        <w:tc>
          <w:tcPr>
            <w:tcW w:w="1452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20633,98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495F71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495F71">
              <w:rPr>
                <w:rFonts w:ascii="Times New Roman" w:hAnsi="Times New Roman" w:cs="Times New Roman"/>
              </w:rPr>
              <w:t>редства краевого бюджета</w:t>
            </w:r>
          </w:p>
        </w:tc>
        <w:tc>
          <w:tcPr>
            <w:tcW w:w="1639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33982,29</w:t>
            </w:r>
          </w:p>
        </w:tc>
        <w:tc>
          <w:tcPr>
            <w:tcW w:w="1417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36403,02</w:t>
            </w:r>
          </w:p>
        </w:tc>
        <w:tc>
          <w:tcPr>
            <w:tcW w:w="1418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36403,02</w:t>
            </w:r>
          </w:p>
        </w:tc>
        <w:tc>
          <w:tcPr>
            <w:tcW w:w="1276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36403,02</w:t>
            </w:r>
          </w:p>
        </w:tc>
        <w:tc>
          <w:tcPr>
            <w:tcW w:w="1417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36403,02</w:t>
            </w:r>
          </w:p>
        </w:tc>
        <w:tc>
          <w:tcPr>
            <w:tcW w:w="1452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36403,02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BE5F54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2674D5" w:rsidRPr="00F246FB">
              <w:rPr>
                <w:rFonts w:ascii="Times New Roman" w:hAnsi="Times New Roman" w:cs="Times New Roman"/>
              </w:rPr>
              <w:t>з них предусмотренные:</w:t>
            </w:r>
            <w:proofErr w:type="gramEnd"/>
          </w:p>
        </w:tc>
        <w:tc>
          <w:tcPr>
            <w:tcW w:w="1639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BE5F54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674D5">
              <w:rPr>
                <w:rFonts w:ascii="Times New Roman" w:hAnsi="Times New Roman" w:cs="Times New Roman"/>
              </w:rPr>
              <w:t xml:space="preserve">тветственному исполнителю </w:t>
            </w:r>
          </w:p>
        </w:tc>
        <w:tc>
          <w:tcPr>
            <w:tcW w:w="1639" w:type="dxa"/>
          </w:tcPr>
          <w:p w:rsidR="002674D5" w:rsidRPr="00B53738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55005,02</w:t>
            </w:r>
          </w:p>
        </w:tc>
        <w:tc>
          <w:tcPr>
            <w:tcW w:w="1417" w:type="dxa"/>
          </w:tcPr>
          <w:p w:rsidR="002674D5" w:rsidRPr="00B53738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57037,00</w:t>
            </w:r>
          </w:p>
        </w:tc>
        <w:tc>
          <w:tcPr>
            <w:tcW w:w="1418" w:type="dxa"/>
          </w:tcPr>
          <w:p w:rsidR="002674D5" w:rsidRPr="00B53738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57037,00</w:t>
            </w:r>
          </w:p>
        </w:tc>
        <w:tc>
          <w:tcPr>
            <w:tcW w:w="1276" w:type="dxa"/>
          </w:tcPr>
          <w:p w:rsidR="002674D5" w:rsidRPr="00B53738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57037,00</w:t>
            </w:r>
          </w:p>
        </w:tc>
        <w:tc>
          <w:tcPr>
            <w:tcW w:w="1417" w:type="dxa"/>
          </w:tcPr>
          <w:p w:rsidR="002674D5" w:rsidRPr="00B53738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57037,00</w:t>
            </w:r>
          </w:p>
        </w:tc>
        <w:tc>
          <w:tcPr>
            <w:tcW w:w="1452" w:type="dxa"/>
          </w:tcPr>
          <w:p w:rsidR="002674D5" w:rsidRPr="00B53738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57037,00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0D7266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674D5" w:rsidRPr="000D7266">
              <w:rPr>
                <w:rFonts w:ascii="Times New Roman" w:hAnsi="Times New Roman" w:cs="Times New Roman"/>
              </w:rPr>
              <w:t xml:space="preserve">оисполнителю 1 </w:t>
            </w:r>
          </w:p>
        </w:tc>
        <w:tc>
          <w:tcPr>
            <w:tcW w:w="1639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0D7266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674D5" w:rsidRPr="00AB6D42">
              <w:rPr>
                <w:rFonts w:ascii="Times New Roman" w:hAnsi="Times New Roman" w:cs="Times New Roman"/>
              </w:rPr>
              <w:t xml:space="preserve"> том числе участнику</w:t>
            </w:r>
            <w:r w:rsidR="002674D5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1639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0D7266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674D5" w:rsidRPr="000D7266">
              <w:rPr>
                <w:rFonts w:ascii="Times New Roman" w:hAnsi="Times New Roman" w:cs="Times New Roman"/>
              </w:rPr>
              <w:t xml:space="preserve">оисполнителю 2 </w:t>
            </w:r>
          </w:p>
        </w:tc>
        <w:tc>
          <w:tcPr>
            <w:tcW w:w="1639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0D7266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674D5" w:rsidRPr="00AB6D42">
              <w:rPr>
                <w:rFonts w:ascii="Times New Roman" w:hAnsi="Times New Roman" w:cs="Times New Roman"/>
              </w:rPr>
              <w:t xml:space="preserve"> том числе участнику</w:t>
            </w:r>
            <w:r w:rsidR="002674D5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1639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495F71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495F71">
              <w:rPr>
                <w:rFonts w:ascii="Times New Roman" w:hAnsi="Times New Roman" w:cs="Times New Roman"/>
              </w:rPr>
              <w:t>редства участников Программы</w:t>
            </w:r>
          </w:p>
        </w:tc>
        <w:tc>
          <w:tcPr>
            <w:tcW w:w="1639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495F71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</w:t>
            </w:r>
            <w:r w:rsidR="002674D5" w:rsidRPr="00495F71">
              <w:rPr>
                <w:rFonts w:ascii="Times New Roman" w:hAnsi="Times New Roman" w:cs="Times New Roman"/>
              </w:rPr>
              <w:t>алоговые расходы местного бюджета</w:t>
            </w:r>
          </w:p>
        </w:tc>
        <w:tc>
          <w:tcPr>
            <w:tcW w:w="1639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 w:val="restart"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81" w:type="dxa"/>
            <w:vMerge w:val="restart"/>
          </w:tcPr>
          <w:p w:rsidR="002674D5" w:rsidRPr="00B53738" w:rsidRDefault="002674D5" w:rsidP="00310BFB">
            <w:pPr>
              <w:pStyle w:val="ConsPlusNormal"/>
              <w:rPr>
                <w:rFonts w:ascii="Times New Roman" w:hAnsi="Times New Roman" w:cs="Times New Roman"/>
              </w:rPr>
            </w:pPr>
            <w:r w:rsidRPr="00B53738">
              <w:rPr>
                <w:rFonts w:ascii="Times New Roman" w:hAnsi="Times New Roman" w:cs="Times New Roman"/>
              </w:rPr>
              <w:t>Подпрограмма «Доступная среда»</w:t>
            </w:r>
          </w:p>
        </w:tc>
        <w:tc>
          <w:tcPr>
            <w:tcW w:w="2164" w:type="dxa"/>
          </w:tcPr>
          <w:p w:rsidR="002674D5" w:rsidRPr="00495F71" w:rsidRDefault="002674D5" w:rsidP="00D90067">
            <w:pPr>
              <w:pStyle w:val="ConsPlusNormal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Всего, в т</w:t>
            </w:r>
            <w:r w:rsidR="00D90067">
              <w:rPr>
                <w:rFonts w:ascii="Times New Roman" w:hAnsi="Times New Roman" w:cs="Times New Roman"/>
              </w:rPr>
              <w:t>ом числе</w:t>
            </w:r>
          </w:p>
        </w:tc>
        <w:tc>
          <w:tcPr>
            <w:tcW w:w="1639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7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8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276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7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52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B53738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2674D5" w:rsidRPr="00B53738" w:rsidRDefault="002674D5" w:rsidP="00B537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</w:tcPr>
          <w:p w:rsidR="002674D5" w:rsidRPr="00495F71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 а</w:t>
            </w:r>
            <w:r w:rsidR="002674D5" w:rsidRPr="00495F71">
              <w:rPr>
                <w:rFonts w:ascii="Times New Roman" w:eastAsiaTheme="minorHAnsi" w:hAnsi="Times New Roman" w:cs="Times New Roman"/>
                <w:lang w:eastAsia="en-US"/>
              </w:rPr>
              <w:t>ссигнования местного бюджета</w:t>
            </w:r>
          </w:p>
        </w:tc>
        <w:tc>
          <w:tcPr>
            <w:tcW w:w="1639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8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276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52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495F71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495F71">
              <w:rPr>
                <w:rFonts w:ascii="Times New Roman" w:hAnsi="Times New Roman" w:cs="Times New Roman"/>
              </w:rPr>
              <w:t>редства федерального бюджета</w:t>
            </w:r>
          </w:p>
        </w:tc>
        <w:tc>
          <w:tcPr>
            <w:tcW w:w="1639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495F71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495F71">
              <w:rPr>
                <w:rFonts w:ascii="Times New Roman" w:hAnsi="Times New Roman" w:cs="Times New Roman"/>
              </w:rPr>
              <w:t>редства краевого бюджета</w:t>
            </w:r>
          </w:p>
        </w:tc>
        <w:tc>
          <w:tcPr>
            <w:tcW w:w="1639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BE5F54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2674D5" w:rsidRPr="00F246FB">
              <w:rPr>
                <w:rFonts w:ascii="Times New Roman" w:hAnsi="Times New Roman" w:cs="Times New Roman"/>
              </w:rPr>
              <w:t>з них предусмотренные:</w:t>
            </w:r>
            <w:proofErr w:type="gramEnd"/>
          </w:p>
        </w:tc>
        <w:tc>
          <w:tcPr>
            <w:tcW w:w="1639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BE5F54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674D5">
              <w:rPr>
                <w:rFonts w:ascii="Times New Roman" w:hAnsi="Times New Roman" w:cs="Times New Roman"/>
              </w:rPr>
              <w:t xml:space="preserve">тветственному исполнителю </w:t>
            </w:r>
          </w:p>
        </w:tc>
        <w:tc>
          <w:tcPr>
            <w:tcW w:w="1639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0D7266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674D5" w:rsidRPr="000D7266">
              <w:rPr>
                <w:rFonts w:ascii="Times New Roman" w:hAnsi="Times New Roman" w:cs="Times New Roman"/>
              </w:rPr>
              <w:t xml:space="preserve">оисполнителю 1 </w:t>
            </w:r>
          </w:p>
        </w:tc>
        <w:tc>
          <w:tcPr>
            <w:tcW w:w="1639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8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276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52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0D7266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674D5" w:rsidRPr="00AB6D42">
              <w:rPr>
                <w:rFonts w:ascii="Times New Roman" w:hAnsi="Times New Roman" w:cs="Times New Roman"/>
              </w:rPr>
              <w:t xml:space="preserve"> том числе участнику</w:t>
            </w:r>
            <w:r w:rsidR="002674D5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1639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8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276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52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0D7266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674D5" w:rsidRPr="000D7266">
              <w:rPr>
                <w:rFonts w:ascii="Times New Roman" w:hAnsi="Times New Roman" w:cs="Times New Roman"/>
              </w:rPr>
              <w:t xml:space="preserve">оисполнителю 2 </w:t>
            </w:r>
          </w:p>
        </w:tc>
        <w:tc>
          <w:tcPr>
            <w:tcW w:w="1639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8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276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52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0D7266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="002674D5" w:rsidRPr="00AB6D42">
              <w:rPr>
                <w:rFonts w:ascii="Times New Roman" w:hAnsi="Times New Roman" w:cs="Times New Roman"/>
              </w:rPr>
              <w:t>том числе участнику</w:t>
            </w:r>
            <w:r w:rsidR="002674D5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1639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8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276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52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495F71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495F71">
              <w:rPr>
                <w:rFonts w:ascii="Times New Roman" w:hAnsi="Times New Roman" w:cs="Times New Roman"/>
              </w:rPr>
              <w:t>редства участников Программы</w:t>
            </w:r>
          </w:p>
        </w:tc>
        <w:tc>
          <w:tcPr>
            <w:tcW w:w="1639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495F71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</w:t>
            </w:r>
            <w:r w:rsidR="002674D5" w:rsidRPr="00495F71">
              <w:rPr>
                <w:rFonts w:ascii="Times New Roman" w:hAnsi="Times New Roman" w:cs="Times New Roman"/>
              </w:rPr>
              <w:t>алоговые расходы местного бюджета</w:t>
            </w:r>
          </w:p>
        </w:tc>
        <w:tc>
          <w:tcPr>
            <w:tcW w:w="1639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CC2A6C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</w:tr>
      <w:tr w:rsidR="00D90067" w:rsidRPr="006568A6" w:rsidTr="00A52BE3">
        <w:tc>
          <w:tcPr>
            <w:tcW w:w="833" w:type="dxa"/>
          </w:tcPr>
          <w:p w:rsidR="00D90067" w:rsidRPr="003852AB" w:rsidRDefault="00D900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81" w:type="dxa"/>
          </w:tcPr>
          <w:p w:rsidR="00D90067" w:rsidRPr="003852AB" w:rsidRDefault="00D90067" w:rsidP="003852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в том числе следующие основные мероприятия:</w:t>
            </w:r>
          </w:p>
        </w:tc>
        <w:tc>
          <w:tcPr>
            <w:tcW w:w="2164" w:type="dxa"/>
          </w:tcPr>
          <w:p w:rsidR="00D90067" w:rsidRPr="00495F71" w:rsidRDefault="00D90067" w:rsidP="00A52BE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</w:tcPr>
          <w:p w:rsidR="00D90067" w:rsidRPr="00CC2A6C" w:rsidRDefault="00D90067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90067" w:rsidRPr="00CC2A6C" w:rsidRDefault="00D90067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90067" w:rsidRPr="00CC2A6C" w:rsidRDefault="00D90067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0067" w:rsidRPr="00CC2A6C" w:rsidRDefault="00D90067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90067" w:rsidRPr="00CC2A6C" w:rsidRDefault="00D90067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D90067" w:rsidRPr="00CC2A6C" w:rsidRDefault="00D90067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74D5" w:rsidRPr="006568A6" w:rsidTr="00A52BE3">
        <w:tc>
          <w:tcPr>
            <w:tcW w:w="833" w:type="dxa"/>
            <w:vMerge w:val="restart"/>
          </w:tcPr>
          <w:p w:rsidR="002674D5" w:rsidRPr="003852AB" w:rsidRDefault="002674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852AB">
              <w:rPr>
                <w:rFonts w:ascii="Times New Roman" w:hAnsi="Times New Roman" w:cs="Times New Roman"/>
                <w:szCs w:val="22"/>
              </w:rPr>
              <w:t>3.1.</w:t>
            </w:r>
          </w:p>
        </w:tc>
        <w:tc>
          <w:tcPr>
            <w:tcW w:w="3081" w:type="dxa"/>
            <w:vMerge w:val="restart"/>
          </w:tcPr>
          <w:p w:rsidR="002674D5" w:rsidRPr="003852AB" w:rsidRDefault="002674D5" w:rsidP="00310B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852AB">
              <w:rPr>
                <w:rFonts w:ascii="Times New Roman" w:hAnsi="Times New Roman" w:cs="Times New Roman"/>
                <w:szCs w:val="22"/>
              </w:rPr>
              <w:t xml:space="preserve">Основное мероприятие: «Адаптация </w:t>
            </w:r>
            <w:r w:rsidRPr="003852AB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муниципальных учреждений социальной инфраструктуры</w:t>
            </w:r>
            <w:r w:rsidRPr="003852AB">
              <w:rPr>
                <w:rFonts w:ascii="Times New Roman" w:hAnsi="Times New Roman" w:cs="Times New Roman"/>
                <w:szCs w:val="22"/>
              </w:rPr>
              <w:t xml:space="preserve"> к нуждам инвалидов и других </w:t>
            </w:r>
            <w:proofErr w:type="spellStart"/>
            <w:r w:rsidRPr="003852AB">
              <w:rPr>
                <w:rFonts w:ascii="Times New Roman" w:hAnsi="Times New Roman" w:cs="Times New Roman"/>
                <w:szCs w:val="22"/>
              </w:rPr>
              <w:t>маломобильных</w:t>
            </w:r>
            <w:proofErr w:type="spellEnd"/>
            <w:r w:rsidRPr="003852AB">
              <w:rPr>
                <w:rFonts w:ascii="Times New Roman" w:hAnsi="Times New Roman" w:cs="Times New Roman"/>
                <w:szCs w:val="22"/>
              </w:rPr>
              <w:t xml:space="preserve"> групп населения»</w:t>
            </w:r>
          </w:p>
        </w:tc>
        <w:tc>
          <w:tcPr>
            <w:tcW w:w="2164" w:type="dxa"/>
          </w:tcPr>
          <w:p w:rsidR="002674D5" w:rsidRPr="00495F71" w:rsidRDefault="002674D5" w:rsidP="00D90067">
            <w:pPr>
              <w:pStyle w:val="ConsPlusNormal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t>Всего, в т</w:t>
            </w:r>
            <w:r w:rsidR="00D90067">
              <w:rPr>
                <w:rFonts w:ascii="Times New Roman" w:hAnsi="Times New Roman" w:cs="Times New Roman"/>
              </w:rPr>
              <w:t>ом числе:</w:t>
            </w:r>
          </w:p>
        </w:tc>
        <w:tc>
          <w:tcPr>
            <w:tcW w:w="1639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8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276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52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3852AB" w:rsidRDefault="002674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81" w:type="dxa"/>
            <w:vMerge/>
          </w:tcPr>
          <w:p w:rsidR="002674D5" w:rsidRPr="003852AB" w:rsidRDefault="002674D5" w:rsidP="003852A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64" w:type="dxa"/>
          </w:tcPr>
          <w:p w:rsidR="002674D5" w:rsidRPr="00495F71" w:rsidRDefault="00D90067" w:rsidP="00D900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 а</w:t>
            </w:r>
            <w:r w:rsidR="002674D5" w:rsidRPr="00495F71">
              <w:rPr>
                <w:rFonts w:ascii="Times New Roman" w:eastAsiaTheme="minorHAnsi" w:hAnsi="Times New Roman" w:cs="Times New Roman"/>
                <w:lang w:eastAsia="en-US"/>
              </w:rPr>
              <w:t>ссигнования местного бюджета</w:t>
            </w:r>
          </w:p>
        </w:tc>
        <w:tc>
          <w:tcPr>
            <w:tcW w:w="1639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8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276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52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507,00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495F71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495F71">
              <w:rPr>
                <w:rFonts w:ascii="Times New Roman" w:hAnsi="Times New Roman" w:cs="Times New Roman"/>
              </w:rPr>
              <w:t>редства федерального бюджета</w:t>
            </w:r>
          </w:p>
        </w:tc>
        <w:tc>
          <w:tcPr>
            <w:tcW w:w="1639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495F71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495F71">
              <w:rPr>
                <w:rFonts w:ascii="Times New Roman" w:hAnsi="Times New Roman" w:cs="Times New Roman"/>
              </w:rPr>
              <w:t>редства краевого бюджета</w:t>
            </w:r>
          </w:p>
        </w:tc>
        <w:tc>
          <w:tcPr>
            <w:tcW w:w="1639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BE5F54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2674D5" w:rsidRPr="00F246FB">
              <w:rPr>
                <w:rFonts w:ascii="Times New Roman" w:hAnsi="Times New Roman" w:cs="Times New Roman"/>
              </w:rPr>
              <w:t>з них предусмотренные:</w:t>
            </w:r>
            <w:proofErr w:type="gramEnd"/>
          </w:p>
        </w:tc>
        <w:tc>
          <w:tcPr>
            <w:tcW w:w="1639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BE5F54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674D5">
              <w:rPr>
                <w:rFonts w:ascii="Times New Roman" w:hAnsi="Times New Roman" w:cs="Times New Roman"/>
              </w:rPr>
              <w:t xml:space="preserve">тветственному исполнителю </w:t>
            </w:r>
          </w:p>
        </w:tc>
        <w:tc>
          <w:tcPr>
            <w:tcW w:w="1639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0D7266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674D5" w:rsidRPr="000D7266">
              <w:rPr>
                <w:rFonts w:ascii="Times New Roman" w:hAnsi="Times New Roman" w:cs="Times New Roman"/>
              </w:rPr>
              <w:t xml:space="preserve">оисполнителю 1 </w:t>
            </w:r>
          </w:p>
        </w:tc>
        <w:tc>
          <w:tcPr>
            <w:tcW w:w="1639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8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276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52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0D7266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674D5" w:rsidRPr="00AB6D42">
              <w:rPr>
                <w:rFonts w:ascii="Times New Roman" w:hAnsi="Times New Roman" w:cs="Times New Roman"/>
              </w:rPr>
              <w:t xml:space="preserve"> том числе участнику</w:t>
            </w:r>
            <w:r w:rsidR="002674D5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1639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8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276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52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240,00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0D7266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674D5" w:rsidRPr="000D7266">
              <w:rPr>
                <w:rFonts w:ascii="Times New Roman" w:hAnsi="Times New Roman" w:cs="Times New Roman"/>
              </w:rPr>
              <w:t xml:space="preserve">оисполнителю 2 </w:t>
            </w:r>
          </w:p>
        </w:tc>
        <w:tc>
          <w:tcPr>
            <w:tcW w:w="1639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8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276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52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0D7266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674D5" w:rsidRPr="00AB6D42">
              <w:rPr>
                <w:rFonts w:ascii="Times New Roman" w:hAnsi="Times New Roman" w:cs="Times New Roman"/>
              </w:rPr>
              <w:t xml:space="preserve"> том числе участнику</w:t>
            </w:r>
            <w:r w:rsidR="002674D5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1639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8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276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52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267,00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495F71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495F71">
              <w:rPr>
                <w:rFonts w:ascii="Times New Roman" w:hAnsi="Times New Roman" w:cs="Times New Roman"/>
              </w:rPr>
              <w:t>редства участников Программы</w:t>
            </w:r>
          </w:p>
        </w:tc>
        <w:tc>
          <w:tcPr>
            <w:tcW w:w="1639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495F71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</w:t>
            </w:r>
            <w:r w:rsidR="002674D5" w:rsidRPr="00495F71">
              <w:rPr>
                <w:rFonts w:ascii="Times New Roman" w:hAnsi="Times New Roman" w:cs="Times New Roman"/>
              </w:rPr>
              <w:t>алоговые расходы местного бюджета</w:t>
            </w:r>
          </w:p>
        </w:tc>
        <w:tc>
          <w:tcPr>
            <w:tcW w:w="1639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CC2A6C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A6C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 w:val="restart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81" w:type="dxa"/>
            <w:vMerge w:val="restart"/>
          </w:tcPr>
          <w:p w:rsidR="002674D5" w:rsidRPr="002674D5" w:rsidRDefault="002674D5" w:rsidP="00310BFB">
            <w:pPr>
              <w:pStyle w:val="ConsPlusNormal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 xml:space="preserve">Подпрограмма «Обеспечение реализации муниципальной </w:t>
            </w:r>
            <w:r w:rsidRPr="002674D5">
              <w:rPr>
                <w:rFonts w:ascii="Times New Roman" w:hAnsi="Times New Roman" w:cs="Times New Roman"/>
              </w:rPr>
              <w:lastRenderedPageBreak/>
              <w:t xml:space="preserve">программы «Социальная поддержка граждан в </w:t>
            </w:r>
            <w:proofErr w:type="spellStart"/>
            <w:r w:rsidRPr="002674D5">
              <w:rPr>
                <w:rFonts w:ascii="Times New Roman" w:hAnsi="Times New Roman" w:cs="Times New Roman"/>
              </w:rPr>
              <w:t>Ипатовском</w:t>
            </w:r>
            <w:proofErr w:type="spellEnd"/>
            <w:r w:rsidRPr="002674D5">
              <w:rPr>
                <w:rFonts w:ascii="Times New Roman" w:hAnsi="Times New Roman" w:cs="Times New Roman"/>
              </w:rPr>
              <w:t xml:space="preserve"> городском округе Ставропольского края» и </w:t>
            </w:r>
            <w:proofErr w:type="spellStart"/>
            <w:r w:rsidRPr="002674D5">
              <w:rPr>
                <w:rFonts w:ascii="Times New Roman" w:hAnsi="Times New Roman" w:cs="Times New Roman"/>
              </w:rPr>
              <w:t>общепрограммные</w:t>
            </w:r>
            <w:proofErr w:type="spellEnd"/>
            <w:r w:rsidRPr="002674D5">
              <w:rPr>
                <w:rFonts w:ascii="Times New Roman" w:hAnsi="Times New Roman" w:cs="Times New Roman"/>
              </w:rPr>
              <w:t xml:space="preserve"> мероприятия»</w:t>
            </w:r>
          </w:p>
        </w:tc>
        <w:tc>
          <w:tcPr>
            <w:tcW w:w="2164" w:type="dxa"/>
          </w:tcPr>
          <w:p w:rsidR="002674D5" w:rsidRPr="00495F71" w:rsidRDefault="002674D5" w:rsidP="00EE351B">
            <w:pPr>
              <w:pStyle w:val="ConsPlusNormal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lastRenderedPageBreak/>
              <w:t>Всего, в т</w:t>
            </w:r>
            <w:r w:rsidR="00EE351B">
              <w:rPr>
                <w:rFonts w:ascii="Times New Roman" w:hAnsi="Times New Roman" w:cs="Times New Roman"/>
              </w:rPr>
              <w:t>ом числе:</w:t>
            </w:r>
          </w:p>
        </w:tc>
        <w:tc>
          <w:tcPr>
            <w:tcW w:w="1639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23231,80</w:t>
            </w:r>
          </w:p>
        </w:tc>
        <w:tc>
          <w:tcPr>
            <w:tcW w:w="1417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24053,12</w:t>
            </w:r>
          </w:p>
        </w:tc>
        <w:tc>
          <w:tcPr>
            <w:tcW w:w="1418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24053,12</w:t>
            </w:r>
          </w:p>
        </w:tc>
        <w:tc>
          <w:tcPr>
            <w:tcW w:w="1276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24053,12</w:t>
            </w:r>
          </w:p>
        </w:tc>
        <w:tc>
          <w:tcPr>
            <w:tcW w:w="1417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24053,12</w:t>
            </w:r>
          </w:p>
        </w:tc>
        <w:tc>
          <w:tcPr>
            <w:tcW w:w="1452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24053,12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495F71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 а</w:t>
            </w:r>
            <w:r w:rsidR="002674D5" w:rsidRPr="00495F71">
              <w:rPr>
                <w:rFonts w:ascii="Times New Roman" w:eastAsiaTheme="minorHAnsi" w:hAnsi="Times New Roman" w:cs="Times New Roman"/>
                <w:lang w:eastAsia="en-US"/>
              </w:rPr>
              <w:t xml:space="preserve">ссигнования </w:t>
            </w:r>
            <w:r w:rsidR="002674D5" w:rsidRPr="00495F71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местного бюджета</w:t>
            </w:r>
          </w:p>
        </w:tc>
        <w:tc>
          <w:tcPr>
            <w:tcW w:w="1639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lastRenderedPageBreak/>
              <w:t>758,74</w:t>
            </w:r>
          </w:p>
        </w:tc>
        <w:tc>
          <w:tcPr>
            <w:tcW w:w="1417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758,74</w:t>
            </w:r>
          </w:p>
        </w:tc>
        <w:tc>
          <w:tcPr>
            <w:tcW w:w="1418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758,74</w:t>
            </w:r>
          </w:p>
        </w:tc>
        <w:tc>
          <w:tcPr>
            <w:tcW w:w="1276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758,74</w:t>
            </w:r>
          </w:p>
        </w:tc>
        <w:tc>
          <w:tcPr>
            <w:tcW w:w="1417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758,74</w:t>
            </w:r>
          </w:p>
        </w:tc>
        <w:tc>
          <w:tcPr>
            <w:tcW w:w="1452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758,74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495F71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495F71">
              <w:rPr>
                <w:rFonts w:ascii="Times New Roman" w:hAnsi="Times New Roman" w:cs="Times New Roman"/>
              </w:rPr>
              <w:t>редства федерального бюджета</w:t>
            </w:r>
          </w:p>
        </w:tc>
        <w:tc>
          <w:tcPr>
            <w:tcW w:w="1639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495F71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495F71">
              <w:rPr>
                <w:rFonts w:ascii="Times New Roman" w:hAnsi="Times New Roman" w:cs="Times New Roman"/>
              </w:rPr>
              <w:t>редства краевого бюджета</w:t>
            </w:r>
          </w:p>
        </w:tc>
        <w:tc>
          <w:tcPr>
            <w:tcW w:w="1639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22473,06</w:t>
            </w:r>
          </w:p>
        </w:tc>
        <w:tc>
          <w:tcPr>
            <w:tcW w:w="1417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23294,38</w:t>
            </w:r>
          </w:p>
        </w:tc>
        <w:tc>
          <w:tcPr>
            <w:tcW w:w="1418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23294,38</w:t>
            </w:r>
          </w:p>
        </w:tc>
        <w:tc>
          <w:tcPr>
            <w:tcW w:w="1276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23294,38</w:t>
            </w:r>
          </w:p>
        </w:tc>
        <w:tc>
          <w:tcPr>
            <w:tcW w:w="1417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23294,38</w:t>
            </w:r>
          </w:p>
        </w:tc>
        <w:tc>
          <w:tcPr>
            <w:tcW w:w="1452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23294,38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BE5F54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2674D5" w:rsidRPr="00F246FB">
              <w:rPr>
                <w:rFonts w:ascii="Times New Roman" w:hAnsi="Times New Roman" w:cs="Times New Roman"/>
              </w:rPr>
              <w:t>з них предусмотренные:</w:t>
            </w:r>
            <w:proofErr w:type="gramEnd"/>
          </w:p>
        </w:tc>
        <w:tc>
          <w:tcPr>
            <w:tcW w:w="1639" w:type="dxa"/>
          </w:tcPr>
          <w:p w:rsidR="002674D5" w:rsidRPr="006568A6" w:rsidRDefault="002674D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</w:tcPr>
          <w:p w:rsidR="002674D5" w:rsidRPr="006568A6" w:rsidRDefault="002674D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2674D5" w:rsidRPr="006568A6" w:rsidRDefault="002674D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2674D5" w:rsidRPr="006568A6" w:rsidRDefault="002674D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</w:tcPr>
          <w:p w:rsidR="002674D5" w:rsidRPr="006568A6" w:rsidRDefault="002674D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52" w:type="dxa"/>
          </w:tcPr>
          <w:p w:rsidR="002674D5" w:rsidRPr="006568A6" w:rsidRDefault="002674D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BE5F54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674D5">
              <w:rPr>
                <w:rFonts w:ascii="Times New Roman" w:hAnsi="Times New Roman" w:cs="Times New Roman"/>
              </w:rPr>
              <w:t xml:space="preserve">тветственному исполнителю </w:t>
            </w:r>
          </w:p>
        </w:tc>
        <w:tc>
          <w:tcPr>
            <w:tcW w:w="1639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23231,80</w:t>
            </w:r>
          </w:p>
        </w:tc>
        <w:tc>
          <w:tcPr>
            <w:tcW w:w="1417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24053,12</w:t>
            </w:r>
          </w:p>
        </w:tc>
        <w:tc>
          <w:tcPr>
            <w:tcW w:w="1418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24053,12</w:t>
            </w:r>
          </w:p>
        </w:tc>
        <w:tc>
          <w:tcPr>
            <w:tcW w:w="1276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24053,12</w:t>
            </w:r>
          </w:p>
        </w:tc>
        <w:tc>
          <w:tcPr>
            <w:tcW w:w="1417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24053,12</w:t>
            </w:r>
          </w:p>
        </w:tc>
        <w:tc>
          <w:tcPr>
            <w:tcW w:w="1452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24053,12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0D7266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674D5" w:rsidRPr="000D7266">
              <w:rPr>
                <w:rFonts w:ascii="Times New Roman" w:hAnsi="Times New Roman" w:cs="Times New Roman"/>
              </w:rPr>
              <w:t xml:space="preserve">оисполнителю 1 </w:t>
            </w:r>
          </w:p>
        </w:tc>
        <w:tc>
          <w:tcPr>
            <w:tcW w:w="1639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0D7266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674D5" w:rsidRPr="00AB6D42">
              <w:rPr>
                <w:rFonts w:ascii="Times New Roman" w:hAnsi="Times New Roman" w:cs="Times New Roman"/>
              </w:rPr>
              <w:t xml:space="preserve"> том числе участнику</w:t>
            </w:r>
            <w:r w:rsidR="002674D5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1639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0D7266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674D5" w:rsidRPr="000D7266">
              <w:rPr>
                <w:rFonts w:ascii="Times New Roman" w:hAnsi="Times New Roman" w:cs="Times New Roman"/>
              </w:rPr>
              <w:t xml:space="preserve">оисполнителю 2 </w:t>
            </w:r>
          </w:p>
        </w:tc>
        <w:tc>
          <w:tcPr>
            <w:tcW w:w="1639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0D7266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674D5" w:rsidRPr="00AB6D42">
              <w:rPr>
                <w:rFonts w:ascii="Times New Roman" w:hAnsi="Times New Roman" w:cs="Times New Roman"/>
              </w:rPr>
              <w:t xml:space="preserve"> том числе участнику</w:t>
            </w:r>
            <w:r w:rsidR="002674D5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1639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2674D5" w:rsidRDefault="002674D5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495F71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2674D5" w:rsidRPr="00495F71">
              <w:rPr>
                <w:rFonts w:ascii="Times New Roman" w:hAnsi="Times New Roman" w:cs="Times New Roman"/>
              </w:rPr>
              <w:t>редства участников Программы</w:t>
            </w:r>
          </w:p>
        </w:tc>
        <w:tc>
          <w:tcPr>
            <w:tcW w:w="1639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</w:tr>
      <w:tr w:rsidR="002674D5" w:rsidRPr="006568A6" w:rsidTr="00A52BE3">
        <w:tc>
          <w:tcPr>
            <w:tcW w:w="833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2674D5" w:rsidRPr="006568A6" w:rsidRDefault="002674D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2674D5" w:rsidRPr="00495F71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</w:t>
            </w:r>
            <w:r w:rsidR="002674D5" w:rsidRPr="00495F71">
              <w:rPr>
                <w:rFonts w:ascii="Times New Roman" w:hAnsi="Times New Roman" w:cs="Times New Roman"/>
              </w:rPr>
              <w:t>алоговые расходы местного бюджета</w:t>
            </w:r>
          </w:p>
        </w:tc>
        <w:tc>
          <w:tcPr>
            <w:tcW w:w="1639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2674D5" w:rsidRPr="002674D5" w:rsidRDefault="002674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</w:tr>
      <w:tr w:rsidR="00EE351B" w:rsidRPr="006568A6" w:rsidTr="00A52BE3">
        <w:tc>
          <w:tcPr>
            <w:tcW w:w="833" w:type="dxa"/>
          </w:tcPr>
          <w:p w:rsidR="00EE351B" w:rsidRPr="00920A04" w:rsidRDefault="00EE35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E351B" w:rsidRPr="00920A04" w:rsidRDefault="00EE351B" w:rsidP="00920A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следующие основные мероприятия</w:t>
            </w:r>
          </w:p>
        </w:tc>
        <w:tc>
          <w:tcPr>
            <w:tcW w:w="2164" w:type="dxa"/>
          </w:tcPr>
          <w:p w:rsidR="00EE351B" w:rsidRPr="00495F71" w:rsidRDefault="00EE351B" w:rsidP="00A52BE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</w:tcPr>
          <w:p w:rsidR="00EE351B" w:rsidRPr="002674D5" w:rsidRDefault="00EE351B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351B" w:rsidRPr="002674D5" w:rsidRDefault="00EE351B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351B" w:rsidRPr="002674D5" w:rsidRDefault="00EE351B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351B" w:rsidRPr="002674D5" w:rsidRDefault="00EE351B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351B" w:rsidRPr="002674D5" w:rsidRDefault="00EE351B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EE351B" w:rsidRPr="002674D5" w:rsidRDefault="00EE351B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A04" w:rsidRPr="006568A6" w:rsidTr="00A52BE3">
        <w:tc>
          <w:tcPr>
            <w:tcW w:w="833" w:type="dxa"/>
            <w:vMerge w:val="restart"/>
          </w:tcPr>
          <w:p w:rsidR="00920A04" w:rsidRPr="00920A04" w:rsidRDefault="00920A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0A04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081" w:type="dxa"/>
            <w:vMerge w:val="restart"/>
          </w:tcPr>
          <w:p w:rsidR="00920A04" w:rsidRPr="00920A04" w:rsidRDefault="00920A04" w:rsidP="00920A04">
            <w:pPr>
              <w:pStyle w:val="ConsPlusNormal"/>
              <w:rPr>
                <w:rFonts w:ascii="Times New Roman" w:hAnsi="Times New Roman" w:cs="Times New Roman"/>
              </w:rPr>
            </w:pPr>
            <w:r w:rsidRPr="00920A04">
              <w:rPr>
                <w:rFonts w:ascii="Times New Roman" w:hAnsi="Times New Roman" w:cs="Times New Roman"/>
              </w:rPr>
              <w:t>Основное мероприятие: «</w:t>
            </w:r>
            <w:r w:rsidRPr="00920A04">
              <w:rPr>
                <w:rFonts w:ascii="Times New Roman" w:hAnsi="Times New Roman" w:cs="Times New Roman"/>
                <w:szCs w:val="22"/>
              </w:rPr>
              <w:t xml:space="preserve">Обеспечение деятельности управления труда и социальной защиты населения администрации </w:t>
            </w:r>
            <w:proofErr w:type="spellStart"/>
            <w:r w:rsidRPr="00920A04">
              <w:rPr>
                <w:rFonts w:ascii="Times New Roman" w:hAnsi="Times New Roman" w:cs="Times New Roman"/>
                <w:szCs w:val="22"/>
              </w:rPr>
              <w:t>Ипатовского</w:t>
            </w:r>
            <w:proofErr w:type="spellEnd"/>
            <w:r w:rsidRPr="00920A0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920A04">
              <w:rPr>
                <w:rFonts w:ascii="Times New Roman" w:hAnsi="Times New Roman" w:cs="Times New Roman"/>
                <w:szCs w:val="22"/>
              </w:rPr>
              <w:lastRenderedPageBreak/>
              <w:t>городского округа Ставропольского края в области социальной защиты населения»</w:t>
            </w:r>
          </w:p>
        </w:tc>
        <w:tc>
          <w:tcPr>
            <w:tcW w:w="2164" w:type="dxa"/>
          </w:tcPr>
          <w:p w:rsidR="00920A04" w:rsidRPr="00495F71" w:rsidRDefault="00920A04" w:rsidP="00EE351B">
            <w:pPr>
              <w:pStyle w:val="ConsPlusNormal"/>
              <w:rPr>
                <w:rFonts w:ascii="Times New Roman" w:hAnsi="Times New Roman" w:cs="Times New Roman"/>
              </w:rPr>
            </w:pPr>
            <w:r w:rsidRPr="00495F71">
              <w:rPr>
                <w:rFonts w:ascii="Times New Roman" w:hAnsi="Times New Roman" w:cs="Times New Roman"/>
              </w:rPr>
              <w:lastRenderedPageBreak/>
              <w:t>Всего, в т</w:t>
            </w:r>
            <w:r w:rsidR="00EE351B">
              <w:rPr>
                <w:rFonts w:ascii="Times New Roman" w:hAnsi="Times New Roman" w:cs="Times New Roman"/>
              </w:rPr>
              <w:t>ом числе:</w:t>
            </w:r>
          </w:p>
        </w:tc>
        <w:tc>
          <w:tcPr>
            <w:tcW w:w="1639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23231,80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24053,12</w:t>
            </w:r>
          </w:p>
        </w:tc>
        <w:tc>
          <w:tcPr>
            <w:tcW w:w="1418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24053,12</w:t>
            </w:r>
          </w:p>
        </w:tc>
        <w:tc>
          <w:tcPr>
            <w:tcW w:w="1276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24053,12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24053,12</w:t>
            </w:r>
          </w:p>
        </w:tc>
        <w:tc>
          <w:tcPr>
            <w:tcW w:w="1452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24053,12</w:t>
            </w:r>
          </w:p>
        </w:tc>
      </w:tr>
      <w:tr w:rsidR="00920A04" w:rsidRPr="006568A6" w:rsidTr="00A52BE3">
        <w:tc>
          <w:tcPr>
            <w:tcW w:w="833" w:type="dxa"/>
            <w:vMerge/>
          </w:tcPr>
          <w:p w:rsidR="00920A04" w:rsidRPr="006568A6" w:rsidRDefault="00920A04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920A04" w:rsidRPr="006568A6" w:rsidRDefault="00920A04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920A04" w:rsidRPr="00495F71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 а</w:t>
            </w:r>
            <w:r w:rsidR="00920A04" w:rsidRPr="00495F71">
              <w:rPr>
                <w:rFonts w:ascii="Times New Roman" w:eastAsiaTheme="minorHAnsi" w:hAnsi="Times New Roman" w:cs="Times New Roman"/>
                <w:lang w:eastAsia="en-US"/>
              </w:rPr>
              <w:t>ссигнования местного бюджета</w:t>
            </w:r>
          </w:p>
        </w:tc>
        <w:tc>
          <w:tcPr>
            <w:tcW w:w="1639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758,74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758,74</w:t>
            </w:r>
          </w:p>
        </w:tc>
        <w:tc>
          <w:tcPr>
            <w:tcW w:w="1418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758,74</w:t>
            </w:r>
          </w:p>
        </w:tc>
        <w:tc>
          <w:tcPr>
            <w:tcW w:w="1276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758,74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758,74</w:t>
            </w:r>
          </w:p>
        </w:tc>
        <w:tc>
          <w:tcPr>
            <w:tcW w:w="1452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758,74</w:t>
            </w:r>
          </w:p>
        </w:tc>
      </w:tr>
      <w:tr w:rsidR="00920A04" w:rsidRPr="006568A6" w:rsidTr="00A52BE3">
        <w:tc>
          <w:tcPr>
            <w:tcW w:w="833" w:type="dxa"/>
            <w:vMerge/>
          </w:tcPr>
          <w:p w:rsidR="00920A04" w:rsidRPr="006568A6" w:rsidRDefault="00920A04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920A04" w:rsidRPr="006568A6" w:rsidRDefault="00920A04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920A04" w:rsidRPr="00495F71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920A04" w:rsidRPr="00495F71">
              <w:rPr>
                <w:rFonts w:ascii="Times New Roman" w:hAnsi="Times New Roman" w:cs="Times New Roman"/>
              </w:rPr>
              <w:t xml:space="preserve">редства </w:t>
            </w:r>
            <w:r w:rsidR="00920A04" w:rsidRPr="00495F71">
              <w:rPr>
                <w:rFonts w:ascii="Times New Roman" w:hAnsi="Times New Roman" w:cs="Times New Roman"/>
              </w:rPr>
              <w:lastRenderedPageBreak/>
              <w:t>федерального бюджета</w:t>
            </w:r>
          </w:p>
        </w:tc>
        <w:tc>
          <w:tcPr>
            <w:tcW w:w="1639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</w:tr>
      <w:tr w:rsidR="00920A04" w:rsidRPr="006568A6" w:rsidTr="00A52BE3">
        <w:tc>
          <w:tcPr>
            <w:tcW w:w="833" w:type="dxa"/>
            <w:vMerge/>
          </w:tcPr>
          <w:p w:rsidR="00920A04" w:rsidRPr="006568A6" w:rsidRDefault="00920A04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920A04" w:rsidRPr="006568A6" w:rsidRDefault="00920A04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920A04" w:rsidRPr="00495F71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920A04" w:rsidRPr="00495F71">
              <w:rPr>
                <w:rFonts w:ascii="Times New Roman" w:hAnsi="Times New Roman" w:cs="Times New Roman"/>
              </w:rPr>
              <w:t>редства краевого бюджета</w:t>
            </w:r>
          </w:p>
        </w:tc>
        <w:tc>
          <w:tcPr>
            <w:tcW w:w="1639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22473,06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23294,38</w:t>
            </w:r>
          </w:p>
        </w:tc>
        <w:tc>
          <w:tcPr>
            <w:tcW w:w="1418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23294,38</w:t>
            </w:r>
          </w:p>
        </w:tc>
        <w:tc>
          <w:tcPr>
            <w:tcW w:w="1276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23294,38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23294,38</w:t>
            </w:r>
          </w:p>
        </w:tc>
        <w:tc>
          <w:tcPr>
            <w:tcW w:w="1452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23294,38</w:t>
            </w:r>
          </w:p>
        </w:tc>
      </w:tr>
      <w:tr w:rsidR="00920A04" w:rsidRPr="006568A6" w:rsidTr="00A52BE3">
        <w:tc>
          <w:tcPr>
            <w:tcW w:w="833" w:type="dxa"/>
            <w:vMerge/>
          </w:tcPr>
          <w:p w:rsidR="00920A04" w:rsidRPr="006568A6" w:rsidRDefault="00920A04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920A04" w:rsidRPr="006568A6" w:rsidRDefault="00920A04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920A04" w:rsidRPr="00BE5F54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920A04" w:rsidRPr="00F246FB">
              <w:rPr>
                <w:rFonts w:ascii="Times New Roman" w:hAnsi="Times New Roman" w:cs="Times New Roman"/>
              </w:rPr>
              <w:t>з них предусмотренные:</w:t>
            </w:r>
            <w:proofErr w:type="gramEnd"/>
          </w:p>
        </w:tc>
        <w:tc>
          <w:tcPr>
            <w:tcW w:w="1639" w:type="dxa"/>
          </w:tcPr>
          <w:p w:rsidR="00920A04" w:rsidRPr="006568A6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</w:tcPr>
          <w:p w:rsidR="00920A04" w:rsidRPr="006568A6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920A04" w:rsidRPr="006568A6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920A04" w:rsidRPr="006568A6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</w:tcPr>
          <w:p w:rsidR="00920A04" w:rsidRPr="006568A6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52" w:type="dxa"/>
          </w:tcPr>
          <w:p w:rsidR="00920A04" w:rsidRPr="006568A6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20A04" w:rsidRPr="006568A6" w:rsidTr="00A52BE3">
        <w:tc>
          <w:tcPr>
            <w:tcW w:w="833" w:type="dxa"/>
            <w:vMerge/>
          </w:tcPr>
          <w:p w:rsidR="00920A04" w:rsidRPr="006568A6" w:rsidRDefault="00920A04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920A04" w:rsidRPr="006568A6" w:rsidRDefault="00920A04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920A04" w:rsidRPr="00BE5F54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20A04">
              <w:rPr>
                <w:rFonts w:ascii="Times New Roman" w:hAnsi="Times New Roman" w:cs="Times New Roman"/>
              </w:rPr>
              <w:t xml:space="preserve">тветственному исполнителю </w:t>
            </w:r>
          </w:p>
        </w:tc>
        <w:tc>
          <w:tcPr>
            <w:tcW w:w="1639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23231,80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24053,12</w:t>
            </w:r>
          </w:p>
        </w:tc>
        <w:tc>
          <w:tcPr>
            <w:tcW w:w="1418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24053,12</w:t>
            </w:r>
          </w:p>
        </w:tc>
        <w:tc>
          <w:tcPr>
            <w:tcW w:w="1276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24053,12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24053,12</w:t>
            </w:r>
          </w:p>
        </w:tc>
        <w:tc>
          <w:tcPr>
            <w:tcW w:w="1452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24053,12</w:t>
            </w:r>
          </w:p>
        </w:tc>
      </w:tr>
      <w:tr w:rsidR="00920A04" w:rsidRPr="006568A6" w:rsidTr="00A52BE3">
        <w:tc>
          <w:tcPr>
            <w:tcW w:w="833" w:type="dxa"/>
            <w:vMerge/>
          </w:tcPr>
          <w:p w:rsidR="00920A04" w:rsidRPr="006568A6" w:rsidRDefault="00920A04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920A04" w:rsidRPr="006568A6" w:rsidRDefault="00920A04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920A04" w:rsidRPr="000D7266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920A04" w:rsidRPr="000D7266">
              <w:rPr>
                <w:rFonts w:ascii="Times New Roman" w:hAnsi="Times New Roman" w:cs="Times New Roman"/>
              </w:rPr>
              <w:t xml:space="preserve">оисполнителю 1 </w:t>
            </w:r>
          </w:p>
        </w:tc>
        <w:tc>
          <w:tcPr>
            <w:tcW w:w="1639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</w:tr>
      <w:tr w:rsidR="00920A04" w:rsidRPr="006568A6" w:rsidTr="00A52BE3">
        <w:tc>
          <w:tcPr>
            <w:tcW w:w="833" w:type="dxa"/>
            <w:vMerge/>
          </w:tcPr>
          <w:p w:rsidR="00920A04" w:rsidRPr="006568A6" w:rsidRDefault="00920A04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920A04" w:rsidRPr="006568A6" w:rsidRDefault="00920A04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920A04" w:rsidRPr="000D7266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920A04" w:rsidRPr="00AB6D42">
              <w:rPr>
                <w:rFonts w:ascii="Times New Roman" w:hAnsi="Times New Roman" w:cs="Times New Roman"/>
              </w:rPr>
              <w:t xml:space="preserve"> том числе участнику</w:t>
            </w:r>
            <w:r w:rsidR="00920A04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1639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</w:tr>
      <w:tr w:rsidR="00920A04" w:rsidRPr="006568A6" w:rsidTr="00A52BE3">
        <w:tc>
          <w:tcPr>
            <w:tcW w:w="833" w:type="dxa"/>
            <w:vMerge/>
          </w:tcPr>
          <w:p w:rsidR="00920A04" w:rsidRPr="006568A6" w:rsidRDefault="00920A04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920A04" w:rsidRPr="006568A6" w:rsidRDefault="00920A04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920A04" w:rsidRPr="000D7266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920A04" w:rsidRPr="000D7266">
              <w:rPr>
                <w:rFonts w:ascii="Times New Roman" w:hAnsi="Times New Roman" w:cs="Times New Roman"/>
              </w:rPr>
              <w:t xml:space="preserve">оисполнителю 2 </w:t>
            </w:r>
          </w:p>
        </w:tc>
        <w:tc>
          <w:tcPr>
            <w:tcW w:w="1639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</w:tr>
      <w:tr w:rsidR="00920A04" w:rsidRPr="006568A6" w:rsidTr="00A52BE3">
        <w:tc>
          <w:tcPr>
            <w:tcW w:w="833" w:type="dxa"/>
            <w:vMerge/>
          </w:tcPr>
          <w:p w:rsidR="00920A04" w:rsidRPr="006568A6" w:rsidRDefault="00920A04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920A04" w:rsidRPr="006568A6" w:rsidRDefault="00920A04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920A04" w:rsidRPr="000D7266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920A04" w:rsidRPr="00AB6D42">
              <w:rPr>
                <w:rFonts w:ascii="Times New Roman" w:hAnsi="Times New Roman" w:cs="Times New Roman"/>
              </w:rPr>
              <w:t xml:space="preserve"> том числе участнику</w:t>
            </w:r>
            <w:r w:rsidR="00920A04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1639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</w:tr>
      <w:tr w:rsidR="00920A04" w:rsidRPr="006568A6" w:rsidTr="00A52BE3">
        <w:tc>
          <w:tcPr>
            <w:tcW w:w="833" w:type="dxa"/>
            <w:vMerge/>
          </w:tcPr>
          <w:p w:rsidR="00920A04" w:rsidRPr="006568A6" w:rsidRDefault="00920A04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920A04" w:rsidRPr="006568A6" w:rsidRDefault="00920A04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920A04" w:rsidRPr="00495F71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920A04" w:rsidRPr="00495F71">
              <w:rPr>
                <w:rFonts w:ascii="Times New Roman" w:hAnsi="Times New Roman" w:cs="Times New Roman"/>
              </w:rPr>
              <w:t>редства участников Программы</w:t>
            </w:r>
          </w:p>
        </w:tc>
        <w:tc>
          <w:tcPr>
            <w:tcW w:w="1639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</w:tr>
      <w:tr w:rsidR="00920A04" w:rsidRPr="006568A6" w:rsidTr="00A52BE3">
        <w:tc>
          <w:tcPr>
            <w:tcW w:w="833" w:type="dxa"/>
            <w:vMerge/>
          </w:tcPr>
          <w:p w:rsidR="00920A04" w:rsidRPr="006568A6" w:rsidRDefault="00920A04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81" w:type="dxa"/>
            <w:vMerge/>
          </w:tcPr>
          <w:p w:rsidR="00920A04" w:rsidRPr="006568A6" w:rsidRDefault="00920A04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64" w:type="dxa"/>
          </w:tcPr>
          <w:p w:rsidR="00920A04" w:rsidRPr="00495F71" w:rsidRDefault="00EE351B" w:rsidP="00EE35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</w:t>
            </w:r>
            <w:r w:rsidR="00920A04" w:rsidRPr="00495F71">
              <w:rPr>
                <w:rFonts w:ascii="Times New Roman" w:hAnsi="Times New Roman" w:cs="Times New Roman"/>
              </w:rPr>
              <w:t>алоговые расходы местного бюджета</w:t>
            </w:r>
          </w:p>
        </w:tc>
        <w:tc>
          <w:tcPr>
            <w:tcW w:w="1639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2" w:type="dxa"/>
          </w:tcPr>
          <w:p w:rsidR="00920A04" w:rsidRPr="002674D5" w:rsidRDefault="00920A0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4D5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2B228B" w:rsidRDefault="002B228B">
      <w:pPr>
        <w:rPr>
          <w:rFonts w:ascii="Times New Roman" w:hAnsi="Times New Roman" w:cs="Times New Roman"/>
          <w:color w:val="FF0000"/>
        </w:rPr>
      </w:pPr>
    </w:p>
    <w:p w:rsidR="00EF6E7E" w:rsidRDefault="00EF6E7E">
      <w:pPr>
        <w:rPr>
          <w:rFonts w:ascii="Times New Roman" w:hAnsi="Times New Roman" w:cs="Times New Roman"/>
          <w:color w:val="FF0000"/>
        </w:rPr>
      </w:pPr>
    </w:p>
    <w:p w:rsidR="00EF6E7E" w:rsidRDefault="00676EDA">
      <w:p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noProof/>
          <w:color w:val="FF0000"/>
        </w:rPr>
        <w:pict>
          <v:shape id="_x0000_s1032" type="#_x0000_t32" style="position:absolute;left:0;text-align:left;margin-left:297.3pt;margin-top:10.45pt;width:255pt;height:0;z-index:251664384" o:connectortype="straight"/>
        </w:pict>
      </w:r>
    </w:p>
    <w:p w:rsidR="00EF6E7E" w:rsidRDefault="00EF6E7E">
      <w:pPr>
        <w:rPr>
          <w:rFonts w:ascii="Times New Roman" w:hAnsi="Times New Roman" w:cs="Times New Roman"/>
          <w:color w:val="FF0000"/>
        </w:rPr>
      </w:pPr>
    </w:p>
    <w:p w:rsidR="00EF6E7E" w:rsidRDefault="00EF6E7E">
      <w:pPr>
        <w:rPr>
          <w:rFonts w:ascii="Times New Roman" w:hAnsi="Times New Roman" w:cs="Times New Roman"/>
          <w:color w:val="FF0000"/>
        </w:rPr>
      </w:pPr>
    </w:p>
    <w:p w:rsidR="00EF6E7E" w:rsidRPr="006568A6" w:rsidRDefault="00EF6E7E">
      <w:pPr>
        <w:rPr>
          <w:rFonts w:ascii="Times New Roman" w:hAnsi="Times New Roman" w:cs="Times New Roman"/>
          <w:color w:val="FF0000"/>
        </w:rPr>
        <w:sectPr w:rsidR="00EF6E7E" w:rsidRPr="006568A6" w:rsidSect="00CA084F">
          <w:pgSz w:w="16838" w:h="11905" w:orient="landscape"/>
          <w:pgMar w:top="567" w:right="567" w:bottom="567" w:left="1134" w:header="0" w:footer="0" w:gutter="0"/>
          <w:cols w:space="720"/>
        </w:sectPr>
      </w:pPr>
    </w:p>
    <w:p w:rsidR="002B228B" w:rsidRPr="00EF6E7E" w:rsidRDefault="002B228B" w:rsidP="00EF6E7E">
      <w:pPr>
        <w:pStyle w:val="ConsPlusNormal"/>
        <w:spacing w:line="240" w:lineRule="exact"/>
        <w:ind w:left="6096"/>
        <w:outlineLvl w:val="1"/>
        <w:rPr>
          <w:rFonts w:ascii="Times New Roman" w:hAnsi="Times New Roman" w:cs="Times New Roman"/>
          <w:sz w:val="28"/>
          <w:szCs w:val="28"/>
        </w:rPr>
      </w:pPr>
      <w:r w:rsidRPr="00EF6E7E"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:rsidR="002B228B" w:rsidRPr="00EF6E7E" w:rsidRDefault="002B228B" w:rsidP="00EF6E7E">
      <w:pPr>
        <w:pStyle w:val="ConsPlusNormal"/>
        <w:spacing w:line="240" w:lineRule="exact"/>
        <w:ind w:left="6096"/>
        <w:rPr>
          <w:rFonts w:ascii="Times New Roman" w:hAnsi="Times New Roman" w:cs="Times New Roman"/>
          <w:sz w:val="28"/>
          <w:szCs w:val="28"/>
        </w:rPr>
      </w:pPr>
      <w:r w:rsidRPr="00EF6E7E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B228B" w:rsidRPr="00EF6E7E" w:rsidRDefault="00920A04" w:rsidP="00EF6E7E">
      <w:pPr>
        <w:pStyle w:val="ConsPlusNormal"/>
        <w:spacing w:line="240" w:lineRule="exact"/>
        <w:ind w:left="6096"/>
        <w:rPr>
          <w:rFonts w:ascii="Times New Roman" w:hAnsi="Times New Roman" w:cs="Times New Roman"/>
          <w:sz w:val="28"/>
          <w:szCs w:val="28"/>
        </w:rPr>
      </w:pPr>
      <w:r w:rsidRPr="00EF6E7E">
        <w:rPr>
          <w:rFonts w:ascii="Times New Roman" w:hAnsi="Times New Roman" w:cs="Times New Roman"/>
          <w:sz w:val="28"/>
          <w:szCs w:val="28"/>
        </w:rPr>
        <w:t>«</w:t>
      </w:r>
      <w:r w:rsidR="002B228B" w:rsidRPr="00EF6E7E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</w:p>
    <w:p w:rsidR="002B228B" w:rsidRPr="00EF6E7E" w:rsidRDefault="002B228B" w:rsidP="00EF6E7E">
      <w:pPr>
        <w:pStyle w:val="ConsPlusNormal"/>
        <w:spacing w:line="240" w:lineRule="exact"/>
        <w:ind w:left="6096"/>
        <w:rPr>
          <w:rFonts w:ascii="Times New Roman" w:hAnsi="Times New Roman" w:cs="Times New Roman"/>
          <w:sz w:val="28"/>
          <w:szCs w:val="28"/>
        </w:rPr>
      </w:pPr>
      <w:r w:rsidRPr="00EF6E7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EF6E7E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EF6E7E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</w:p>
    <w:p w:rsidR="002B228B" w:rsidRPr="00EF6E7E" w:rsidRDefault="002B228B" w:rsidP="00EF6E7E">
      <w:pPr>
        <w:pStyle w:val="ConsPlusNormal"/>
        <w:spacing w:line="240" w:lineRule="exact"/>
        <w:ind w:left="6096"/>
        <w:rPr>
          <w:rFonts w:ascii="Times New Roman" w:hAnsi="Times New Roman" w:cs="Times New Roman"/>
          <w:sz w:val="28"/>
          <w:szCs w:val="28"/>
        </w:rPr>
      </w:pPr>
      <w:r w:rsidRPr="00EF6E7E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920A04" w:rsidRPr="00EF6E7E">
        <w:rPr>
          <w:rFonts w:ascii="Times New Roman" w:hAnsi="Times New Roman" w:cs="Times New Roman"/>
          <w:sz w:val="28"/>
          <w:szCs w:val="28"/>
        </w:rPr>
        <w:t>»</w:t>
      </w:r>
    </w:p>
    <w:p w:rsidR="002B228B" w:rsidRPr="004100A5" w:rsidRDefault="002B228B">
      <w:pPr>
        <w:pStyle w:val="ConsPlusNormal"/>
        <w:rPr>
          <w:rFonts w:ascii="Times New Roman" w:hAnsi="Times New Roman" w:cs="Times New Roman"/>
        </w:rPr>
      </w:pPr>
    </w:p>
    <w:p w:rsidR="00920A04" w:rsidRPr="00920A04" w:rsidRDefault="00920A04">
      <w:pPr>
        <w:pStyle w:val="ConsPlusTitle"/>
        <w:jc w:val="center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  <w:bookmarkStart w:id="6" w:name="P1602"/>
      <w:bookmarkEnd w:id="6"/>
      <w:r w:rsidRPr="00920A0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СВЕДЕНИЯ</w:t>
      </w:r>
    </w:p>
    <w:p w:rsidR="002B228B" w:rsidRPr="00920A04" w:rsidRDefault="00920A04">
      <w:pPr>
        <w:pStyle w:val="ConsPlusTitle"/>
        <w:jc w:val="center"/>
        <w:rPr>
          <w:rFonts w:ascii="Times New Roman" w:hAnsi="Times New Roman" w:cs="Times New Roman"/>
          <w:b w:val="0"/>
          <w:color w:val="FF0000"/>
        </w:rPr>
      </w:pPr>
      <w:r w:rsidRPr="00920A0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</w:t>
      </w:r>
      <w:proofErr w:type="gramStart"/>
      <w:r w:rsidRPr="00920A0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о весовых коэффициентах, присвоенных целям</w:t>
      </w:r>
      <w:r w:rsidR="00E60C47" w:rsidRPr="00E60C47">
        <w:rPr>
          <w:rFonts w:ascii="Times New Roman" w:eastAsiaTheme="minorHAnsi" w:hAnsi="Times New Roman" w:cs="Times New Roman"/>
          <w:color w:val="0070C0"/>
          <w:sz w:val="28"/>
          <w:szCs w:val="28"/>
          <w:lang w:eastAsia="en-US"/>
        </w:rPr>
        <w:t xml:space="preserve"> </w:t>
      </w:r>
      <w:r w:rsidR="00E60C47" w:rsidRPr="00E60C47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муниципальной программы «Социальная поддержка граждан в </w:t>
      </w:r>
      <w:proofErr w:type="spellStart"/>
      <w:r w:rsidR="00E60C47" w:rsidRPr="00E60C47">
        <w:rPr>
          <w:rFonts w:ascii="Times New Roman" w:hAnsi="Times New Roman" w:cs="Times New Roman"/>
          <w:b w:val="0"/>
          <w:sz w:val="24"/>
          <w:szCs w:val="24"/>
        </w:rPr>
        <w:t>Ипатовском</w:t>
      </w:r>
      <w:proofErr w:type="spellEnd"/>
      <w:r w:rsidR="00E60C47" w:rsidRPr="00E60C47">
        <w:rPr>
          <w:rFonts w:ascii="Times New Roman" w:hAnsi="Times New Roman" w:cs="Times New Roman"/>
          <w:b w:val="0"/>
          <w:sz w:val="24"/>
          <w:szCs w:val="24"/>
        </w:rPr>
        <w:t xml:space="preserve"> городском округе Ставропольского края</w:t>
      </w:r>
      <w:r w:rsidR="00E60C47">
        <w:rPr>
          <w:rFonts w:ascii="Times New Roman" w:hAnsi="Times New Roman" w:cs="Times New Roman"/>
          <w:b w:val="0"/>
          <w:sz w:val="24"/>
          <w:szCs w:val="24"/>
        </w:rPr>
        <w:t>»</w:t>
      </w:r>
      <w:r w:rsidRPr="00920A0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, задачам подпрограмм Программы, отражающих значимость (вес) цели Программы в достижении стратегических целей социально-экономического развития </w:t>
      </w:r>
      <w:proofErr w:type="spellStart"/>
      <w:r w:rsidRPr="00920A0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Ипатовского</w:t>
      </w:r>
      <w:proofErr w:type="spellEnd"/>
      <w:r w:rsidRPr="00920A0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городского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</w:t>
      </w:r>
      <w:proofErr w:type="spellStart"/>
      <w:r w:rsidRPr="00920A0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Ипатовского</w:t>
      </w:r>
      <w:proofErr w:type="spellEnd"/>
      <w:r w:rsidRPr="00920A0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городского округа Ставропольского края, и задачи подпрограммы Программы в</w:t>
      </w:r>
      <w:proofErr w:type="gramEnd"/>
      <w:r w:rsidRPr="00920A0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</w:t>
      </w:r>
      <w:proofErr w:type="gramStart"/>
      <w:r w:rsidRPr="00920A0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достижении</w:t>
      </w:r>
      <w:proofErr w:type="gramEnd"/>
      <w:r w:rsidRPr="00920A0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цели Программы в сравнении с другими задачами подпрограммы Программы в достижении той же цели Программы</w:t>
      </w:r>
    </w:p>
    <w:p w:rsidR="002B228B" w:rsidRPr="00990D14" w:rsidRDefault="002B228B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4176"/>
        <w:gridCol w:w="709"/>
        <w:gridCol w:w="709"/>
        <w:gridCol w:w="708"/>
        <w:gridCol w:w="709"/>
        <w:gridCol w:w="709"/>
        <w:gridCol w:w="850"/>
        <w:gridCol w:w="850"/>
      </w:tblGrid>
      <w:tr w:rsidR="00E60C47" w:rsidRPr="00990D14" w:rsidTr="00A52BE3">
        <w:tc>
          <w:tcPr>
            <w:tcW w:w="564" w:type="dxa"/>
            <w:vMerge w:val="restart"/>
            <w:vAlign w:val="center"/>
          </w:tcPr>
          <w:p w:rsidR="00E60C47" w:rsidRPr="00990D14" w:rsidRDefault="00990D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№</w:t>
            </w:r>
            <w:r w:rsidR="00E60C47" w:rsidRPr="00990D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E60C47" w:rsidRPr="00990D1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E60C47" w:rsidRPr="00990D14">
              <w:rPr>
                <w:rFonts w:ascii="Times New Roman" w:hAnsi="Times New Roman" w:cs="Times New Roman"/>
              </w:rPr>
              <w:t>/</w:t>
            </w:r>
            <w:proofErr w:type="spellStart"/>
            <w:r w:rsidR="00E60C47" w:rsidRPr="00990D1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176" w:type="dxa"/>
            <w:vMerge w:val="restart"/>
            <w:vAlign w:val="center"/>
          </w:tcPr>
          <w:p w:rsidR="00E60C47" w:rsidRPr="00990D14" w:rsidRDefault="00E60C47" w:rsidP="00E60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Цели Программы, задачи подпрограмм Программы</w:t>
            </w:r>
          </w:p>
        </w:tc>
        <w:tc>
          <w:tcPr>
            <w:tcW w:w="5244" w:type="dxa"/>
            <w:gridSpan w:val="7"/>
            <w:vAlign w:val="center"/>
          </w:tcPr>
          <w:p w:rsidR="00E60C47" w:rsidRPr="00990D14" w:rsidRDefault="00E60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E60C47" w:rsidRPr="00990D14" w:rsidTr="00E60C47">
        <w:tc>
          <w:tcPr>
            <w:tcW w:w="564" w:type="dxa"/>
            <w:vMerge/>
          </w:tcPr>
          <w:p w:rsidR="00E60C47" w:rsidRPr="00990D14" w:rsidRDefault="00E60C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6" w:type="dxa"/>
            <w:vMerge/>
          </w:tcPr>
          <w:p w:rsidR="00E60C47" w:rsidRPr="00990D14" w:rsidRDefault="00E60C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E60C47" w:rsidRPr="00990D14" w:rsidRDefault="00E60C47" w:rsidP="00E60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vAlign w:val="center"/>
          </w:tcPr>
          <w:p w:rsidR="00E60C47" w:rsidRPr="00990D14" w:rsidRDefault="00E60C47" w:rsidP="00E60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8" w:type="dxa"/>
            <w:vAlign w:val="center"/>
          </w:tcPr>
          <w:p w:rsidR="00E60C47" w:rsidRPr="00990D14" w:rsidRDefault="00E60C47" w:rsidP="00E60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vAlign w:val="center"/>
          </w:tcPr>
          <w:p w:rsidR="00E60C47" w:rsidRPr="00990D14" w:rsidRDefault="00E60C47" w:rsidP="00E60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vAlign w:val="center"/>
          </w:tcPr>
          <w:p w:rsidR="00E60C47" w:rsidRPr="00990D14" w:rsidRDefault="00E60C47" w:rsidP="00E60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vAlign w:val="center"/>
          </w:tcPr>
          <w:p w:rsidR="00E60C47" w:rsidRPr="00990D14" w:rsidRDefault="00E60C47" w:rsidP="00E60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</w:tcPr>
          <w:p w:rsidR="00E60C47" w:rsidRPr="00990D14" w:rsidRDefault="00E60C47" w:rsidP="00E60C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2026</w:t>
            </w:r>
          </w:p>
        </w:tc>
      </w:tr>
      <w:tr w:rsidR="00990D14" w:rsidRPr="00990D14" w:rsidTr="00E60C47">
        <w:tc>
          <w:tcPr>
            <w:tcW w:w="564" w:type="dxa"/>
          </w:tcPr>
          <w:p w:rsidR="00990D14" w:rsidRPr="00990D14" w:rsidRDefault="00990D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76" w:type="dxa"/>
          </w:tcPr>
          <w:p w:rsidR="00990D14" w:rsidRPr="00990D14" w:rsidRDefault="00990D14" w:rsidP="00E60C47">
            <w:pPr>
              <w:pStyle w:val="ConsPlusNormal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 xml:space="preserve">Цель 1 «Повышение уровня и качества жизни населения </w:t>
            </w:r>
            <w:proofErr w:type="spellStart"/>
            <w:r w:rsidRPr="00990D14">
              <w:rPr>
                <w:rFonts w:ascii="Times New Roman" w:hAnsi="Times New Roman" w:cs="Times New Roman"/>
              </w:rPr>
              <w:t>Ипатовского</w:t>
            </w:r>
            <w:proofErr w:type="spellEnd"/>
            <w:r w:rsidRPr="00990D14">
              <w:rPr>
                <w:rFonts w:ascii="Times New Roman" w:hAnsi="Times New Roman" w:cs="Times New Roman"/>
              </w:rPr>
              <w:t xml:space="preserve"> городского округа Ставропольского края»</w:t>
            </w:r>
          </w:p>
        </w:tc>
        <w:tc>
          <w:tcPr>
            <w:tcW w:w="709" w:type="dxa"/>
          </w:tcPr>
          <w:p w:rsidR="00990D14" w:rsidRPr="00990D14" w:rsidRDefault="00990D1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990D14" w:rsidRPr="00990D14" w:rsidRDefault="00990D1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990D14" w:rsidRPr="00990D14" w:rsidRDefault="00990D1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990D14" w:rsidRPr="00990D14" w:rsidRDefault="00990D1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990D14" w:rsidRPr="00990D14" w:rsidRDefault="00990D1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990D14" w:rsidRPr="00990D14" w:rsidRDefault="00990D1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990D14" w:rsidRPr="00990D14" w:rsidRDefault="00990D14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1</w:t>
            </w:r>
          </w:p>
        </w:tc>
      </w:tr>
      <w:tr w:rsidR="00990D14" w:rsidRPr="00990D14" w:rsidTr="00E60C47">
        <w:tc>
          <w:tcPr>
            <w:tcW w:w="564" w:type="dxa"/>
          </w:tcPr>
          <w:p w:rsidR="00990D14" w:rsidRPr="00990D14" w:rsidRDefault="00990D14">
            <w:pPr>
              <w:pStyle w:val="ConsPlusNormal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6" w:type="dxa"/>
          </w:tcPr>
          <w:p w:rsidR="00990D14" w:rsidRPr="00990D14" w:rsidRDefault="00990D14" w:rsidP="00E60C47">
            <w:pPr>
              <w:pStyle w:val="ConsPlusNormal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 xml:space="preserve">Подпрограмма 1 «Социальное обеспечение </w:t>
            </w:r>
            <w:r w:rsidRPr="004B6817">
              <w:rPr>
                <w:rFonts w:ascii="Times New Roman" w:hAnsi="Times New Roman" w:cs="Times New Roman"/>
                <w:szCs w:val="22"/>
              </w:rPr>
              <w:t>населения</w:t>
            </w:r>
            <w:r w:rsidR="004B6817" w:rsidRPr="004B6817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4B6817" w:rsidRPr="004B6817">
              <w:rPr>
                <w:rFonts w:ascii="Times New Roman" w:hAnsi="Times New Roman" w:cs="Times New Roman"/>
                <w:szCs w:val="22"/>
              </w:rPr>
              <w:t>Ипатовского</w:t>
            </w:r>
            <w:proofErr w:type="spellEnd"/>
            <w:r w:rsidR="004B6817" w:rsidRPr="004B6817">
              <w:rPr>
                <w:rFonts w:ascii="Times New Roman" w:hAnsi="Times New Roman" w:cs="Times New Roman"/>
                <w:szCs w:val="22"/>
              </w:rPr>
              <w:t xml:space="preserve"> городского округа Ставропольского края</w:t>
            </w:r>
            <w:r w:rsidRPr="004B6817">
              <w:rPr>
                <w:rFonts w:ascii="Times New Roman" w:hAnsi="Times New Roman" w:cs="Times New Roman"/>
                <w:szCs w:val="22"/>
              </w:rPr>
              <w:t>»</w:t>
            </w:r>
          </w:p>
        </w:tc>
        <w:tc>
          <w:tcPr>
            <w:tcW w:w="709" w:type="dxa"/>
          </w:tcPr>
          <w:p w:rsidR="00990D14" w:rsidRPr="00990D14" w:rsidRDefault="00990D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90D14" w:rsidRPr="00990D14" w:rsidRDefault="00990D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90D14" w:rsidRPr="00990D14" w:rsidRDefault="00990D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90D14" w:rsidRPr="00990D14" w:rsidRDefault="00990D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90D14" w:rsidRPr="00990D14" w:rsidRDefault="00990D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90D14" w:rsidRPr="00990D14" w:rsidRDefault="00990D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90D14" w:rsidRPr="00990D14" w:rsidRDefault="00990D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0D14" w:rsidRPr="00990D14" w:rsidTr="00E60C47">
        <w:tc>
          <w:tcPr>
            <w:tcW w:w="564" w:type="dxa"/>
          </w:tcPr>
          <w:p w:rsidR="00990D14" w:rsidRPr="00990D14" w:rsidRDefault="00990D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76" w:type="dxa"/>
          </w:tcPr>
          <w:p w:rsidR="00990D14" w:rsidRPr="00990D14" w:rsidRDefault="00990D14" w:rsidP="00990D1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90D14">
              <w:rPr>
                <w:rFonts w:ascii="Times New Roman" w:hAnsi="Times New Roman" w:cs="Times New Roman"/>
                <w:szCs w:val="22"/>
              </w:rPr>
              <w:t>Задача 1 «Выполнение государственных полномочий по социальной поддержке граждан и предоставление дополнительных мер социальной поддержки и социальной помощи гражданам, оказавшимся в трудной жизненной ситуации, преодолеть которую они не могут самостоятельно»</w:t>
            </w:r>
          </w:p>
        </w:tc>
        <w:tc>
          <w:tcPr>
            <w:tcW w:w="709" w:type="dxa"/>
          </w:tcPr>
          <w:p w:rsidR="00990D14" w:rsidRPr="00990D14" w:rsidRDefault="006F6C3A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990D14" w:rsidRPr="00990D14" w:rsidRDefault="006F6C3A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990D14" w:rsidRPr="00990D14" w:rsidRDefault="006F6C3A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990D14" w:rsidRPr="00990D14" w:rsidRDefault="006F6C3A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990D14" w:rsidRPr="00990D14" w:rsidRDefault="006F6C3A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990D14" w:rsidRPr="00990D14" w:rsidRDefault="006F6C3A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990D14" w:rsidRPr="00990D14" w:rsidRDefault="006F6C3A" w:rsidP="00A52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90D14" w:rsidRPr="00990D14" w:rsidTr="00E60C47">
        <w:tc>
          <w:tcPr>
            <w:tcW w:w="564" w:type="dxa"/>
          </w:tcPr>
          <w:p w:rsidR="00990D14" w:rsidRPr="00990D14" w:rsidRDefault="00990D14">
            <w:pPr>
              <w:pStyle w:val="ConsPlusNormal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76" w:type="dxa"/>
          </w:tcPr>
          <w:p w:rsidR="00990D14" w:rsidRPr="00990D14" w:rsidRDefault="00990D14" w:rsidP="00990D14">
            <w:pPr>
              <w:pStyle w:val="ConsPlusNormal"/>
              <w:rPr>
                <w:rFonts w:ascii="Times New Roman" w:hAnsi="Times New Roman" w:cs="Times New Roman"/>
              </w:rPr>
            </w:pPr>
            <w:r w:rsidRPr="00990D14">
              <w:rPr>
                <w:rFonts w:ascii="Times New Roman" w:hAnsi="Times New Roman" w:cs="Times New Roman"/>
              </w:rPr>
              <w:t>Подпрограмма 2 «Доступная среда»</w:t>
            </w:r>
          </w:p>
        </w:tc>
        <w:tc>
          <w:tcPr>
            <w:tcW w:w="709" w:type="dxa"/>
          </w:tcPr>
          <w:p w:rsidR="00990D14" w:rsidRPr="00990D14" w:rsidRDefault="00990D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90D14" w:rsidRPr="00990D14" w:rsidRDefault="00990D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90D14" w:rsidRPr="00990D14" w:rsidRDefault="00990D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90D14" w:rsidRPr="00990D14" w:rsidRDefault="00990D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90D14" w:rsidRPr="00990D14" w:rsidRDefault="00990D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90D14" w:rsidRPr="00990D14" w:rsidRDefault="00990D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90D14" w:rsidRPr="00990D14" w:rsidRDefault="00990D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0D14" w:rsidRPr="00990D14" w:rsidTr="00E60C47">
        <w:tc>
          <w:tcPr>
            <w:tcW w:w="564" w:type="dxa"/>
          </w:tcPr>
          <w:p w:rsidR="00990D14" w:rsidRPr="00990D14" w:rsidRDefault="00990D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76" w:type="dxa"/>
          </w:tcPr>
          <w:p w:rsidR="00990D14" w:rsidRPr="004100A5" w:rsidRDefault="00990D14" w:rsidP="004100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100A5">
              <w:rPr>
                <w:rFonts w:ascii="Times New Roman" w:hAnsi="Times New Roman" w:cs="Times New Roman"/>
                <w:szCs w:val="22"/>
              </w:rPr>
              <w:t xml:space="preserve">Задача 1 </w:t>
            </w:r>
            <w:r w:rsidR="004100A5" w:rsidRPr="004100A5">
              <w:rPr>
                <w:rFonts w:ascii="Times New Roman" w:hAnsi="Times New Roman" w:cs="Times New Roman"/>
                <w:szCs w:val="22"/>
              </w:rPr>
              <w:t>«Ф</w:t>
            </w:r>
            <w:r w:rsidR="004100A5" w:rsidRPr="004100A5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 xml:space="preserve">ормирование условий для беспрепятственного доступа инвалидов и других </w:t>
            </w:r>
            <w:proofErr w:type="spellStart"/>
            <w:r w:rsidR="004100A5" w:rsidRPr="004100A5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маломобильных</w:t>
            </w:r>
            <w:proofErr w:type="spellEnd"/>
            <w:r w:rsidR="004100A5" w:rsidRPr="004100A5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 xml:space="preserve"> групп населения к муниципальным учреждениям социальной инфраструктуры </w:t>
            </w:r>
            <w:proofErr w:type="spellStart"/>
            <w:r w:rsidR="004100A5" w:rsidRPr="004100A5">
              <w:rPr>
                <w:rFonts w:ascii="Times New Roman" w:hAnsi="Times New Roman" w:cs="Times New Roman"/>
                <w:szCs w:val="22"/>
              </w:rPr>
              <w:t>Ипатовского</w:t>
            </w:r>
            <w:proofErr w:type="spellEnd"/>
            <w:r w:rsidR="004100A5" w:rsidRPr="004100A5">
              <w:rPr>
                <w:rFonts w:ascii="Times New Roman" w:hAnsi="Times New Roman" w:cs="Times New Roman"/>
                <w:szCs w:val="22"/>
              </w:rPr>
              <w:t xml:space="preserve"> городского округа Ставропольского края»</w:t>
            </w:r>
          </w:p>
        </w:tc>
        <w:tc>
          <w:tcPr>
            <w:tcW w:w="709" w:type="dxa"/>
          </w:tcPr>
          <w:p w:rsidR="00990D14" w:rsidRPr="00990D14" w:rsidRDefault="006F6C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990D14" w:rsidRPr="00990D14" w:rsidRDefault="006F6C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990D14" w:rsidRPr="00990D14" w:rsidRDefault="006F6C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990D14" w:rsidRPr="00990D14" w:rsidRDefault="006F6C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990D14" w:rsidRPr="00990D14" w:rsidRDefault="006F6C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990D14" w:rsidRPr="00990D14" w:rsidRDefault="006F6C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990D14" w:rsidRPr="00990D14" w:rsidRDefault="006F6C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2B228B" w:rsidRDefault="002B228B">
      <w:pPr>
        <w:pStyle w:val="ConsPlusNormal"/>
        <w:rPr>
          <w:rFonts w:ascii="Times New Roman" w:hAnsi="Times New Roman" w:cs="Times New Roman"/>
          <w:color w:val="FF0000"/>
        </w:rPr>
      </w:pPr>
    </w:p>
    <w:p w:rsidR="00E3327C" w:rsidRDefault="00E3327C">
      <w:pPr>
        <w:pStyle w:val="ConsPlusNormal"/>
        <w:rPr>
          <w:rFonts w:ascii="Times New Roman" w:hAnsi="Times New Roman" w:cs="Times New Roman"/>
          <w:color w:val="FF0000"/>
        </w:rPr>
      </w:pPr>
    </w:p>
    <w:p w:rsidR="00E3327C" w:rsidRPr="006568A6" w:rsidRDefault="00E3327C">
      <w:pPr>
        <w:pStyle w:val="ConsPlusNormal"/>
        <w:rPr>
          <w:rFonts w:ascii="Times New Roman" w:hAnsi="Times New Roman" w:cs="Times New Roman"/>
          <w:color w:val="FF0000"/>
        </w:rPr>
      </w:pPr>
    </w:p>
    <w:p w:rsidR="002B228B" w:rsidRDefault="002B228B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color w:val="FF0000"/>
          <w:sz w:val="2"/>
          <w:szCs w:val="2"/>
        </w:rPr>
      </w:pPr>
    </w:p>
    <w:p w:rsidR="00E3327C" w:rsidRDefault="00E3327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color w:val="FF0000"/>
          <w:sz w:val="2"/>
          <w:szCs w:val="2"/>
        </w:rPr>
      </w:pPr>
    </w:p>
    <w:p w:rsidR="00E3327C" w:rsidRPr="006568A6" w:rsidRDefault="00E3327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color w:val="FF0000"/>
          <w:sz w:val="2"/>
          <w:szCs w:val="2"/>
        </w:rPr>
      </w:pPr>
    </w:p>
    <w:p w:rsidR="00206970" w:rsidRPr="006568A6" w:rsidRDefault="00206970">
      <w:pPr>
        <w:rPr>
          <w:rFonts w:ascii="Times New Roman" w:hAnsi="Times New Roman" w:cs="Times New Roman"/>
          <w:color w:val="FF0000"/>
        </w:rPr>
      </w:pPr>
    </w:p>
    <w:sectPr w:rsidR="00206970" w:rsidRPr="006568A6" w:rsidSect="006568A6">
      <w:pgSz w:w="11905" w:h="16838"/>
      <w:pgMar w:top="567" w:right="567" w:bottom="567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D1125"/>
    <w:multiLevelType w:val="hybridMultilevel"/>
    <w:tmpl w:val="21F400BC"/>
    <w:lvl w:ilvl="0" w:tplc="B19E81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D16423"/>
    <w:multiLevelType w:val="multilevel"/>
    <w:tmpl w:val="9C002E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3A4836"/>
    <w:multiLevelType w:val="hybridMultilevel"/>
    <w:tmpl w:val="83DAAC80"/>
    <w:lvl w:ilvl="0" w:tplc="F6E43E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228B"/>
    <w:rsid w:val="00023A22"/>
    <w:rsid w:val="00040599"/>
    <w:rsid w:val="00061694"/>
    <w:rsid w:val="00061B40"/>
    <w:rsid w:val="00062965"/>
    <w:rsid w:val="000C161F"/>
    <w:rsid w:val="000D186A"/>
    <w:rsid w:val="000D7266"/>
    <w:rsid w:val="00112FDF"/>
    <w:rsid w:val="00121237"/>
    <w:rsid w:val="00133345"/>
    <w:rsid w:val="00152CCB"/>
    <w:rsid w:val="00185E48"/>
    <w:rsid w:val="00190206"/>
    <w:rsid w:val="00194CCF"/>
    <w:rsid w:val="001C2C4C"/>
    <w:rsid w:val="001C437B"/>
    <w:rsid w:val="001D7A17"/>
    <w:rsid w:val="001E38C2"/>
    <w:rsid w:val="001F202E"/>
    <w:rsid w:val="001F751A"/>
    <w:rsid w:val="00206970"/>
    <w:rsid w:val="00211384"/>
    <w:rsid w:val="00216FE8"/>
    <w:rsid w:val="0022620A"/>
    <w:rsid w:val="002674D5"/>
    <w:rsid w:val="00271D83"/>
    <w:rsid w:val="00271EFE"/>
    <w:rsid w:val="00292720"/>
    <w:rsid w:val="00295454"/>
    <w:rsid w:val="002B228B"/>
    <w:rsid w:val="002C4D38"/>
    <w:rsid w:val="002D012B"/>
    <w:rsid w:val="00310BFB"/>
    <w:rsid w:val="00324019"/>
    <w:rsid w:val="00346F4B"/>
    <w:rsid w:val="00364311"/>
    <w:rsid w:val="003852AB"/>
    <w:rsid w:val="00391092"/>
    <w:rsid w:val="003D3BE8"/>
    <w:rsid w:val="003E788A"/>
    <w:rsid w:val="003F2DA4"/>
    <w:rsid w:val="004100A5"/>
    <w:rsid w:val="0041727F"/>
    <w:rsid w:val="00442739"/>
    <w:rsid w:val="00446CA7"/>
    <w:rsid w:val="00456EC3"/>
    <w:rsid w:val="00480935"/>
    <w:rsid w:val="00487461"/>
    <w:rsid w:val="00490FE2"/>
    <w:rsid w:val="00495F71"/>
    <w:rsid w:val="004B3CA3"/>
    <w:rsid w:val="004B3F51"/>
    <w:rsid w:val="004B6817"/>
    <w:rsid w:val="004C0912"/>
    <w:rsid w:val="004C32E2"/>
    <w:rsid w:val="004D4AFC"/>
    <w:rsid w:val="004D66B0"/>
    <w:rsid w:val="004E2366"/>
    <w:rsid w:val="004E453F"/>
    <w:rsid w:val="004F1CE7"/>
    <w:rsid w:val="00505DBE"/>
    <w:rsid w:val="00512A57"/>
    <w:rsid w:val="005312FA"/>
    <w:rsid w:val="00535DCF"/>
    <w:rsid w:val="00563ADD"/>
    <w:rsid w:val="00572300"/>
    <w:rsid w:val="00591937"/>
    <w:rsid w:val="005B69FF"/>
    <w:rsid w:val="005C2884"/>
    <w:rsid w:val="005C59C3"/>
    <w:rsid w:val="005C674E"/>
    <w:rsid w:val="005C7DF3"/>
    <w:rsid w:val="005D0024"/>
    <w:rsid w:val="005F0420"/>
    <w:rsid w:val="005F1D2A"/>
    <w:rsid w:val="0061414A"/>
    <w:rsid w:val="006332D4"/>
    <w:rsid w:val="00640A20"/>
    <w:rsid w:val="00654CAA"/>
    <w:rsid w:val="006568A6"/>
    <w:rsid w:val="00676EDA"/>
    <w:rsid w:val="006A6DD6"/>
    <w:rsid w:val="006C62FE"/>
    <w:rsid w:val="006C72FD"/>
    <w:rsid w:val="006E4A93"/>
    <w:rsid w:val="006F6C3A"/>
    <w:rsid w:val="00755F3C"/>
    <w:rsid w:val="007566BC"/>
    <w:rsid w:val="00792673"/>
    <w:rsid w:val="007C4287"/>
    <w:rsid w:val="007C49A4"/>
    <w:rsid w:val="007F542D"/>
    <w:rsid w:val="007F6DD6"/>
    <w:rsid w:val="00823861"/>
    <w:rsid w:val="008859A8"/>
    <w:rsid w:val="008A504F"/>
    <w:rsid w:val="008B4757"/>
    <w:rsid w:val="008C08D7"/>
    <w:rsid w:val="008F1930"/>
    <w:rsid w:val="0091024F"/>
    <w:rsid w:val="00920A04"/>
    <w:rsid w:val="00923A7F"/>
    <w:rsid w:val="009333B5"/>
    <w:rsid w:val="00946CFE"/>
    <w:rsid w:val="0096301C"/>
    <w:rsid w:val="00974572"/>
    <w:rsid w:val="00990107"/>
    <w:rsid w:val="00990D14"/>
    <w:rsid w:val="00995FDF"/>
    <w:rsid w:val="009A4426"/>
    <w:rsid w:val="009A44EF"/>
    <w:rsid w:val="009B7C77"/>
    <w:rsid w:val="009C441B"/>
    <w:rsid w:val="009C6E38"/>
    <w:rsid w:val="00A00FF9"/>
    <w:rsid w:val="00A17961"/>
    <w:rsid w:val="00A32633"/>
    <w:rsid w:val="00A44225"/>
    <w:rsid w:val="00A52BE3"/>
    <w:rsid w:val="00A75BCB"/>
    <w:rsid w:val="00A77FE6"/>
    <w:rsid w:val="00A85ACB"/>
    <w:rsid w:val="00A93868"/>
    <w:rsid w:val="00A96BEB"/>
    <w:rsid w:val="00AB6D42"/>
    <w:rsid w:val="00AD7C61"/>
    <w:rsid w:val="00B35F9D"/>
    <w:rsid w:val="00B467CD"/>
    <w:rsid w:val="00B502A6"/>
    <w:rsid w:val="00B53738"/>
    <w:rsid w:val="00B675A1"/>
    <w:rsid w:val="00B70A4B"/>
    <w:rsid w:val="00B724EF"/>
    <w:rsid w:val="00B749D3"/>
    <w:rsid w:val="00BD0429"/>
    <w:rsid w:val="00BD2340"/>
    <w:rsid w:val="00BE29BB"/>
    <w:rsid w:val="00BE5F54"/>
    <w:rsid w:val="00C22542"/>
    <w:rsid w:val="00C8067A"/>
    <w:rsid w:val="00C939B1"/>
    <w:rsid w:val="00C964F4"/>
    <w:rsid w:val="00CA084F"/>
    <w:rsid w:val="00CA75B6"/>
    <w:rsid w:val="00CB4A01"/>
    <w:rsid w:val="00CC2A6C"/>
    <w:rsid w:val="00CC615D"/>
    <w:rsid w:val="00D04DAF"/>
    <w:rsid w:val="00D14829"/>
    <w:rsid w:val="00D154FD"/>
    <w:rsid w:val="00D235CC"/>
    <w:rsid w:val="00D24321"/>
    <w:rsid w:val="00D53720"/>
    <w:rsid w:val="00D60918"/>
    <w:rsid w:val="00D76DD4"/>
    <w:rsid w:val="00D80F99"/>
    <w:rsid w:val="00D90067"/>
    <w:rsid w:val="00DA56B1"/>
    <w:rsid w:val="00DA5ACE"/>
    <w:rsid w:val="00DE4729"/>
    <w:rsid w:val="00E3327C"/>
    <w:rsid w:val="00E3797E"/>
    <w:rsid w:val="00E470DF"/>
    <w:rsid w:val="00E60C47"/>
    <w:rsid w:val="00E67A65"/>
    <w:rsid w:val="00E70B0C"/>
    <w:rsid w:val="00E72491"/>
    <w:rsid w:val="00E82CAA"/>
    <w:rsid w:val="00EB776A"/>
    <w:rsid w:val="00ED4DCB"/>
    <w:rsid w:val="00EE351B"/>
    <w:rsid w:val="00EF6E7E"/>
    <w:rsid w:val="00F0427F"/>
    <w:rsid w:val="00F10D33"/>
    <w:rsid w:val="00F246FB"/>
    <w:rsid w:val="00F30F21"/>
    <w:rsid w:val="00F51266"/>
    <w:rsid w:val="00F62785"/>
    <w:rsid w:val="00F80E55"/>
    <w:rsid w:val="00F83FF7"/>
    <w:rsid w:val="00F9302E"/>
    <w:rsid w:val="00F93F48"/>
    <w:rsid w:val="00FA56B7"/>
    <w:rsid w:val="00FF6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  <o:rules v:ext="edit">
        <o:r id="V:Rule8" type="connector" idref="#_x0000_s1026"/>
        <o:r id="V:Rule9" type="connector" idref="#_x0000_s1028"/>
        <o:r id="V:Rule10" type="connector" idref="#_x0000_s1027"/>
        <o:r id="V:Rule11" type="connector" idref="#_x0000_s1030"/>
        <o:r id="V:Rule12" type="connector" idref="#_x0000_s1031"/>
        <o:r id="V:Rule13" type="connector" idref="#_x0000_s1029"/>
        <o:r id="V:Rule1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DF"/>
    <w:pPr>
      <w:spacing w:after="0" w:line="240" w:lineRule="auto"/>
      <w:jc w:val="both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32D4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 w:cs="Times New Roman"/>
      <w:color w:val="365F91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2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B2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C964F4"/>
    <w:rPr>
      <w:b/>
      <w:bCs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FA56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56B7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sid w:val="00FA56B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FA56B7"/>
  </w:style>
  <w:style w:type="character" w:customStyle="1" w:styleId="20">
    <w:name w:val="Заголовок 2 Знак"/>
    <w:basedOn w:val="a0"/>
    <w:link w:val="2"/>
    <w:uiPriority w:val="9"/>
    <w:semiHidden/>
    <w:rsid w:val="006332D4"/>
    <w:rPr>
      <w:rFonts w:ascii="Cambria" w:eastAsia="Times New Roman" w:hAnsi="Cambria" w:cs="Times New Roman"/>
      <w:color w:val="365F91"/>
      <w:sz w:val="24"/>
      <w:szCs w:val="24"/>
      <w:lang w:val="en-US" w:bidi="en-US"/>
    </w:rPr>
  </w:style>
  <w:style w:type="character" w:customStyle="1" w:styleId="21">
    <w:name w:val="Основной текст (2)_"/>
    <w:basedOn w:val="a0"/>
    <w:link w:val="22"/>
    <w:rsid w:val="008859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859A8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7">
    <w:name w:val="List Paragraph"/>
    <w:basedOn w:val="a"/>
    <w:uiPriority w:val="34"/>
    <w:qFormat/>
    <w:rsid w:val="002262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98F68D1C9866893A09FF4D3693F279635545749C4A7CA76956FB2A0C9186B2BDCA8F7A9505FFCEE124208C1F1D046D7F8E4CBDAA85E1E64CACB4A2D8Q2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B98F68D1C9866893A09E14020FFAC73675D137C9F4D71F83D01FD7D53C180E7EF8AD123D745ECCEE13A228E1DD1Q6L" TargetMode="External"/><Relationship Id="rId5" Type="http://schemas.openxmlformats.org/officeDocument/2006/relationships/hyperlink" Target="consultantplus://offline/ref=8B98F68D1C9866893A09FF5B35FFAC73675A197C9A4E71F83D01FD7D53C180E7EF8AD123D745ECCEE13A228E1DD1Q6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6372</Words>
  <Characters>36326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Саша</cp:lastModifiedBy>
  <cp:revision>4</cp:revision>
  <cp:lastPrinted>2020-12-21T08:12:00Z</cp:lastPrinted>
  <dcterms:created xsi:type="dcterms:W3CDTF">2020-12-18T13:04:00Z</dcterms:created>
  <dcterms:modified xsi:type="dcterms:W3CDTF">2020-12-21T08:12:00Z</dcterms:modified>
</cp:coreProperties>
</file>