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81" w:rsidRDefault="00EA0181">
      <w:pPr>
        <w:spacing w:line="240" w:lineRule="exact"/>
        <w:ind w:firstLine="567"/>
        <w:jc w:val="center"/>
        <w:rPr>
          <w:b/>
          <w:bCs/>
          <w:sz w:val="32"/>
          <w:szCs w:val="32"/>
        </w:rPr>
      </w:pPr>
    </w:p>
    <w:p w:rsidR="00EA0181" w:rsidRDefault="00FA5ADB">
      <w:pPr>
        <w:spacing w:line="240" w:lineRule="exact"/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ПРОТОКОЛ № </w:t>
      </w:r>
      <w:r w:rsidR="00BE7CEF">
        <w:rPr>
          <w:b/>
          <w:bCs/>
          <w:sz w:val="32"/>
          <w:szCs w:val="32"/>
        </w:rPr>
        <w:t>3</w:t>
      </w:r>
    </w:p>
    <w:p w:rsidR="00EA0181" w:rsidRDefault="00FA5ADB">
      <w:pPr>
        <w:spacing w:line="240" w:lineRule="exact"/>
        <w:ind w:firstLine="567"/>
        <w:jc w:val="center"/>
      </w:pPr>
      <w:r>
        <w:rPr>
          <w:sz w:val="28"/>
          <w:szCs w:val="28"/>
        </w:rPr>
        <w:t xml:space="preserve">заседания рабочей группы по внедрению Стандарта развития конкуренции   в  </w:t>
      </w:r>
      <w:proofErr w:type="spellStart"/>
      <w:r>
        <w:rPr>
          <w:sz w:val="28"/>
          <w:szCs w:val="28"/>
        </w:rPr>
        <w:t>Ипатовского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</w:t>
      </w:r>
    </w:p>
    <w:p w:rsidR="00452E01" w:rsidRDefault="00452E01" w:rsidP="00452E01">
      <w:pPr>
        <w:jc w:val="both"/>
        <w:rPr>
          <w:sz w:val="28"/>
          <w:szCs w:val="28"/>
        </w:rPr>
      </w:pPr>
    </w:p>
    <w:p w:rsidR="00452E01" w:rsidRDefault="00452E01" w:rsidP="00452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CE4FE0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CE4FE0">
        <w:rPr>
          <w:sz w:val="28"/>
          <w:szCs w:val="28"/>
        </w:rPr>
        <w:t>ноября</w:t>
      </w:r>
      <w:r w:rsidR="00722790" w:rsidRPr="00CE4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 г.</w:t>
      </w:r>
      <w:r w:rsidRPr="00452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г. Ипатово</w:t>
      </w:r>
    </w:p>
    <w:p w:rsidR="00452E01" w:rsidRPr="00452E01" w:rsidRDefault="00452E0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5ADB">
        <w:rPr>
          <w:sz w:val="28"/>
          <w:szCs w:val="28"/>
        </w:rPr>
        <w:t xml:space="preserve"> </w:t>
      </w:r>
    </w:p>
    <w:p w:rsidR="00EA0181" w:rsidRDefault="00452E01">
      <w:pPr>
        <w:jc w:val="both"/>
      </w:pPr>
      <w:r>
        <w:rPr>
          <w:sz w:val="28"/>
          <w:szCs w:val="28"/>
        </w:rPr>
        <w:tab/>
      </w:r>
      <w:r w:rsidR="00FA5ADB">
        <w:rPr>
          <w:sz w:val="28"/>
          <w:szCs w:val="28"/>
        </w:rPr>
        <w:t>Приглашены:</w:t>
      </w:r>
    </w:p>
    <w:p w:rsidR="00EA0181" w:rsidRDefault="00EA0181">
      <w:pPr>
        <w:jc w:val="both"/>
        <w:rPr>
          <w:sz w:val="28"/>
          <w:szCs w:val="28"/>
        </w:rPr>
      </w:pPr>
    </w:p>
    <w:p w:rsidR="00EA0181" w:rsidRDefault="00FA5ADB">
      <w:pPr>
        <w:jc w:val="both"/>
      </w:pPr>
      <w:r>
        <w:rPr>
          <w:sz w:val="28"/>
          <w:szCs w:val="28"/>
        </w:rPr>
        <w:t xml:space="preserve">- начальники отделов аппарата, </w:t>
      </w:r>
      <w:r w:rsidR="00750784">
        <w:rPr>
          <w:sz w:val="28"/>
          <w:szCs w:val="28"/>
        </w:rPr>
        <w:t>управлений</w:t>
      </w:r>
      <w:r>
        <w:rPr>
          <w:sz w:val="28"/>
          <w:szCs w:val="28"/>
        </w:rPr>
        <w:t xml:space="preserve"> (</w:t>
      </w:r>
      <w:r w:rsidR="00750784">
        <w:rPr>
          <w:sz w:val="28"/>
          <w:szCs w:val="28"/>
        </w:rPr>
        <w:t>отделов</w:t>
      </w:r>
      <w:r>
        <w:rPr>
          <w:sz w:val="28"/>
          <w:szCs w:val="28"/>
        </w:rPr>
        <w:t xml:space="preserve">, комитета) администрации </w:t>
      </w:r>
      <w:proofErr w:type="spellStart"/>
      <w:r>
        <w:rPr>
          <w:sz w:val="28"/>
          <w:szCs w:val="28"/>
        </w:rPr>
        <w:t>Ипатовского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со статусом юридического лица. </w:t>
      </w:r>
    </w:p>
    <w:p w:rsidR="00EA0181" w:rsidRDefault="00FA5ADB">
      <w:pPr>
        <w:jc w:val="both"/>
      </w:pPr>
      <w:r>
        <w:rPr>
          <w:sz w:val="28"/>
          <w:szCs w:val="28"/>
        </w:rPr>
        <w:tab/>
        <w:t>В</w:t>
      </w:r>
      <w:r w:rsidR="00750784">
        <w:rPr>
          <w:sz w:val="28"/>
          <w:szCs w:val="28"/>
        </w:rPr>
        <w:t xml:space="preserve">сего присутствовало: </w:t>
      </w:r>
      <w:proofErr w:type="spellStart"/>
      <w:r w:rsidR="00BE7CEF">
        <w:rPr>
          <w:sz w:val="28"/>
          <w:szCs w:val="28"/>
        </w:rPr>
        <w:t>__</w:t>
      </w:r>
      <w:r w:rsidR="00750784">
        <w:rPr>
          <w:sz w:val="28"/>
          <w:szCs w:val="28"/>
        </w:rPr>
        <w:t>человек</w:t>
      </w:r>
      <w:proofErr w:type="spellEnd"/>
      <w:r>
        <w:rPr>
          <w:sz w:val="28"/>
          <w:szCs w:val="28"/>
        </w:rPr>
        <w:t>.</w:t>
      </w:r>
    </w:p>
    <w:p w:rsidR="00EA0181" w:rsidRDefault="00EA0181">
      <w:pPr>
        <w:ind w:firstLine="567"/>
        <w:jc w:val="both"/>
        <w:rPr>
          <w:sz w:val="28"/>
          <w:szCs w:val="28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EA0181">
        <w:tc>
          <w:tcPr>
            <w:tcW w:w="4785" w:type="dxa"/>
            <w:shd w:val="clear" w:color="auto" w:fill="auto"/>
          </w:tcPr>
          <w:p w:rsidR="00EA0181" w:rsidRDefault="00FA5ADB">
            <w:pPr>
              <w:spacing w:line="240" w:lineRule="exact"/>
              <w:jc w:val="both"/>
            </w:pPr>
            <w:r>
              <w:rPr>
                <w:bCs/>
                <w:sz w:val="28"/>
                <w:szCs w:val="28"/>
              </w:rPr>
              <w:t>Председатель рабочей группы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:rsidR="00EA0181" w:rsidRDefault="00FA5ADB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 xml:space="preserve">Фоменко Т.А. – 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Ипатовского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Ставропольского края </w:t>
            </w:r>
          </w:p>
          <w:p w:rsidR="00EA0181" w:rsidRDefault="00EA018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A0181">
        <w:tc>
          <w:tcPr>
            <w:tcW w:w="4785" w:type="dxa"/>
            <w:shd w:val="clear" w:color="auto" w:fill="auto"/>
          </w:tcPr>
          <w:p w:rsidR="00EA0181" w:rsidRDefault="00FA5ADB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 xml:space="preserve">Секретарь рабочей группы: </w:t>
            </w:r>
          </w:p>
        </w:tc>
        <w:tc>
          <w:tcPr>
            <w:tcW w:w="4785" w:type="dxa"/>
            <w:shd w:val="clear" w:color="auto" w:fill="auto"/>
          </w:tcPr>
          <w:p w:rsidR="00EA0181" w:rsidRDefault="00FA5ADB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Кудлай Ж.Н. –</w:t>
            </w:r>
            <w:r w:rsidR="00001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отдела экономического развития администрации </w:t>
            </w:r>
            <w:proofErr w:type="spellStart"/>
            <w:r>
              <w:rPr>
                <w:sz w:val="28"/>
                <w:szCs w:val="28"/>
              </w:rPr>
              <w:t>Ипатовского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Ставропольского края</w:t>
            </w:r>
          </w:p>
        </w:tc>
      </w:tr>
    </w:tbl>
    <w:p w:rsidR="00EA0181" w:rsidRDefault="00EA0181">
      <w:pPr>
        <w:ind w:firstLine="567"/>
        <w:jc w:val="both"/>
        <w:rPr>
          <w:sz w:val="28"/>
          <w:szCs w:val="28"/>
        </w:rPr>
      </w:pPr>
    </w:p>
    <w:p w:rsidR="00EA0181" w:rsidRPr="00A40D2A" w:rsidRDefault="00FA5ADB">
      <w:pPr>
        <w:ind w:firstLine="567"/>
        <w:jc w:val="center"/>
        <w:rPr>
          <w:sz w:val="28"/>
          <w:szCs w:val="28"/>
        </w:rPr>
      </w:pPr>
      <w:r w:rsidRPr="00A40D2A">
        <w:rPr>
          <w:sz w:val="28"/>
          <w:szCs w:val="28"/>
        </w:rPr>
        <w:t xml:space="preserve">ПОВЕСТКА ДНЯ: </w:t>
      </w:r>
    </w:p>
    <w:p w:rsidR="00232291" w:rsidRPr="00501E15" w:rsidRDefault="00FA5ADB" w:rsidP="005F450C">
      <w:pPr>
        <w:tabs>
          <w:tab w:val="left" w:pos="690"/>
        </w:tabs>
        <w:spacing w:line="240" w:lineRule="exact"/>
        <w:rPr>
          <w:b/>
          <w:bCs/>
          <w:sz w:val="28"/>
          <w:szCs w:val="28"/>
        </w:rPr>
      </w:pPr>
      <w:r w:rsidRPr="00A40D2A">
        <w:rPr>
          <w:b/>
          <w:bCs/>
          <w:sz w:val="28"/>
          <w:szCs w:val="28"/>
        </w:rPr>
        <w:tab/>
      </w:r>
    </w:p>
    <w:p w:rsidR="00232291" w:rsidRPr="00501E15" w:rsidRDefault="00232291" w:rsidP="00A40D2A">
      <w:pPr>
        <w:pStyle w:val="af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501E15">
        <w:rPr>
          <w:rFonts w:ascii="Times New Roman" w:hAnsi="Times New Roman"/>
          <w:sz w:val="28"/>
          <w:szCs w:val="28"/>
        </w:rPr>
        <w:t xml:space="preserve"> «</w:t>
      </w:r>
      <w:r w:rsidR="00501E15" w:rsidRPr="00501E15">
        <w:rPr>
          <w:rFonts w:ascii="Times New Roman" w:hAnsi="Times New Roman"/>
          <w:bCs/>
          <w:sz w:val="28"/>
          <w:szCs w:val="28"/>
        </w:rPr>
        <w:t>О</w:t>
      </w:r>
      <w:r w:rsidR="00341D7A">
        <w:rPr>
          <w:rFonts w:ascii="Times New Roman" w:hAnsi="Times New Roman"/>
          <w:bCs/>
          <w:sz w:val="28"/>
          <w:szCs w:val="28"/>
        </w:rPr>
        <w:t>б изменении в законодательстве по</w:t>
      </w:r>
      <w:r w:rsidR="00501E15" w:rsidRPr="00501E15">
        <w:rPr>
          <w:rFonts w:ascii="Times New Roman" w:hAnsi="Times New Roman"/>
          <w:bCs/>
          <w:sz w:val="28"/>
          <w:szCs w:val="28"/>
        </w:rPr>
        <w:t xml:space="preserve"> внедрени</w:t>
      </w:r>
      <w:r w:rsidR="00341D7A">
        <w:rPr>
          <w:rFonts w:ascii="Times New Roman" w:hAnsi="Times New Roman"/>
          <w:bCs/>
          <w:sz w:val="28"/>
          <w:szCs w:val="28"/>
        </w:rPr>
        <w:t>ю</w:t>
      </w:r>
      <w:r w:rsidR="00501E15" w:rsidRPr="00501E15">
        <w:rPr>
          <w:rFonts w:ascii="Times New Roman" w:hAnsi="Times New Roman"/>
          <w:bCs/>
          <w:sz w:val="28"/>
          <w:szCs w:val="28"/>
        </w:rPr>
        <w:t xml:space="preserve"> Стандарта развития конкуренции</w:t>
      </w:r>
      <w:r w:rsidR="00501E15" w:rsidRPr="00501E15">
        <w:rPr>
          <w:rFonts w:ascii="Times New Roman" w:hAnsi="Times New Roman"/>
          <w:sz w:val="28"/>
          <w:szCs w:val="28"/>
        </w:rPr>
        <w:t>»</w:t>
      </w:r>
    </w:p>
    <w:p w:rsidR="00232291" w:rsidRPr="00654DE8" w:rsidRDefault="00232291" w:rsidP="00654DE8">
      <w:pPr>
        <w:pStyle w:val="af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(докладчик Соснова Валентина Валерьевна, специалист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13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категории отдела экономического развития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Ипатовского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Ставропольского края</w:t>
      </w:r>
      <w:r w:rsidR="00654DE8">
        <w:rPr>
          <w:rFonts w:ascii="Times New Roman" w:hAnsi="Times New Roman"/>
          <w:sz w:val="28"/>
          <w:szCs w:val="28"/>
        </w:rPr>
        <w:t>)</w:t>
      </w:r>
    </w:p>
    <w:p w:rsidR="00054BC9" w:rsidRDefault="00054BC9" w:rsidP="00313B1F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C54A44">
        <w:rPr>
          <w:bCs/>
          <w:sz w:val="28"/>
          <w:szCs w:val="28"/>
        </w:rPr>
        <w:t xml:space="preserve">Во вступительном слове к присутствующим на заседании Фоменко Татьяна Александровна, </w:t>
      </w:r>
      <w:r w:rsidRPr="00952198">
        <w:rPr>
          <w:bCs/>
          <w:sz w:val="28"/>
          <w:szCs w:val="28"/>
        </w:rPr>
        <w:t>председатель рабочей группы,</w:t>
      </w:r>
      <w:r w:rsidR="009521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обратила внимание</w:t>
      </w:r>
      <w:r w:rsidR="00341D7A">
        <w:rPr>
          <w:bCs/>
          <w:sz w:val="28"/>
          <w:szCs w:val="28"/>
        </w:rPr>
        <w:t xml:space="preserve"> присутствующих на то, что законодательство подверглось изменениям, в </w:t>
      </w:r>
      <w:proofErr w:type="gramStart"/>
      <w:r w:rsidR="00341D7A">
        <w:rPr>
          <w:bCs/>
          <w:sz w:val="28"/>
          <w:szCs w:val="28"/>
        </w:rPr>
        <w:t>связи</w:t>
      </w:r>
      <w:proofErr w:type="gramEnd"/>
      <w:r w:rsidR="00CE30E1">
        <w:rPr>
          <w:bCs/>
          <w:sz w:val="28"/>
          <w:szCs w:val="28"/>
        </w:rPr>
        <w:t xml:space="preserve"> с чем </w:t>
      </w:r>
      <w:r w:rsidR="00C64097">
        <w:rPr>
          <w:bCs/>
          <w:sz w:val="28"/>
          <w:szCs w:val="28"/>
        </w:rPr>
        <w:t xml:space="preserve">на муниципальном уровне </w:t>
      </w:r>
      <w:r w:rsidR="00CE30E1">
        <w:rPr>
          <w:bCs/>
          <w:sz w:val="28"/>
          <w:szCs w:val="28"/>
        </w:rPr>
        <w:t>возникла необходимость внесения изменений в правовые акты.</w:t>
      </w:r>
      <w:r>
        <w:rPr>
          <w:bCs/>
          <w:sz w:val="28"/>
          <w:szCs w:val="28"/>
        </w:rPr>
        <w:t xml:space="preserve"> </w:t>
      </w:r>
    </w:p>
    <w:p w:rsidR="00F9430D" w:rsidRDefault="00F9430D" w:rsidP="00313B1F">
      <w:pPr>
        <w:tabs>
          <w:tab w:val="left" w:pos="851"/>
        </w:tabs>
        <w:ind w:firstLine="567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В своем выступлении Валентина Валерьевна, довела до сведения присутствующих, что распоряжением Правительства Российской Федерации от 17 апреля 2019 года №768-р утверждена новая редакция «Стандарта развития конкуренции в субъектах Российской федерации». Стандарт разработан в рамках реализации пункта 7 и подпункта «в» пункта 8 Указа Президента Российской Федерации от 21 декабря 2017г. №618 «Об основных направлениях государственной политики по развитию конкуренции».</w:t>
      </w:r>
    </w:p>
    <w:p w:rsidR="0096352C" w:rsidRPr="00F76AB0" w:rsidRDefault="0096352C" w:rsidP="0096352C">
      <w:pPr>
        <w:ind w:right="-2" w:firstLine="709"/>
        <w:jc w:val="both"/>
        <w:rPr>
          <w:sz w:val="28"/>
          <w:szCs w:val="28"/>
        </w:rPr>
      </w:pPr>
      <w:r w:rsidRPr="00F76AB0">
        <w:rPr>
          <w:sz w:val="28"/>
          <w:szCs w:val="28"/>
        </w:rPr>
        <w:t>Изменению подверглось наименование приложения к Стандарту, теперь оно звучит так: «</w:t>
      </w:r>
      <w:r w:rsidRPr="00F76AB0">
        <w:rPr>
          <w:bCs/>
          <w:sz w:val="28"/>
          <w:szCs w:val="28"/>
        </w:rPr>
        <w:t>Перечень товарных рынков для содействия развитию конкуренции в субъекте Российской Федерации»</w:t>
      </w:r>
      <w:r w:rsidRPr="00F76AB0">
        <w:rPr>
          <w:sz w:val="28"/>
          <w:szCs w:val="28"/>
        </w:rPr>
        <w:t>. В</w:t>
      </w:r>
      <w:r w:rsidRPr="00F76AB0">
        <w:rPr>
          <w:b/>
          <w:bCs/>
          <w:sz w:val="28"/>
          <w:szCs w:val="28"/>
        </w:rPr>
        <w:t> </w:t>
      </w:r>
      <w:r w:rsidRPr="00F76AB0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F76AB0">
        <w:rPr>
          <w:sz w:val="28"/>
          <w:szCs w:val="28"/>
        </w:rPr>
        <w:t>вошел 41 рынок.</w:t>
      </w:r>
      <w:r w:rsidR="00EE6085">
        <w:rPr>
          <w:sz w:val="28"/>
          <w:szCs w:val="28"/>
        </w:rPr>
        <w:t xml:space="preserve"> В Ставропольском крае в перечень включено 36 товарных рынк</w:t>
      </w:r>
      <w:r w:rsidR="00CB3FF7">
        <w:rPr>
          <w:sz w:val="28"/>
          <w:szCs w:val="28"/>
        </w:rPr>
        <w:t>ов.</w:t>
      </w:r>
      <w:r>
        <w:rPr>
          <w:sz w:val="28"/>
          <w:szCs w:val="28"/>
        </w:rPr>
        <w:t xml:space="preserve"> </w:t>
      </w:r>
    </w:p>
    <w:p w:rsidR="00C015F7" w:rsidRDefault="005109C2" w:rsidP="0096352C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Докладчик отметила, что</w:t>
      </w:r>
      <w:r w:rsidR="0096352C" w:rsidRPr="00562CCF">
        <w:rPr>
          <w:bCs/>
          <w:sz w:val="28"/>
          <w:szCs w:val="28"/>
        </w:rPr>
        <w:t xml:space="preserve"> </w:t>
      </w:r>
      <w:r w:rsidR="0096352C">
        <w:rPr>
          <w:bCs/>
          <w:sz w:val="28"/>
          <w:szCs w:val="28"/>
        </w:rPr>
        <w:t>в</w:t>
      </w:r>
      <w:r w:rsidR="0096352C" w:rsidRPr="00813143">
        <w:rPr>
          <w:bCs/>
          <w:sz w:val="28"/>
          <w:szCs w:val="28"/>
        </w:rPr>
        <w:t xml:space="preserve"> целях создания условий развития конкуренции на приоритетных и социально значимых рынках товаров, работ и услуг в </w:t>
      </w:r>
      <w:proofErr w:type="spellStart"/>
      <w:r w:rsidR="0096352C" w:rsidRPr="00813143">
        <w:rPr>
          <w:bCs/>
          <w:sz w:val="28"/>
          <w:szCs w:val="28"/>
        </w:rPr>
        <w:lastRenderedPageBreak/>
        <w:t>Ипатовском</w:t>
      </w:r>
      <w:proofErr w:type="spellEnd"/>
      <w:r w:rsidR="0096352C" w:rsidRPr="00813143">
        <w:rPr>
          <w:bCs/>
          <w:sz w:val="28"/>
          <w:szCs w:val="28"/>
        </w:rPr>
        <w:t xml:space="preserve"> городском округе Ставропольского края, распоряжением администрации </w:t>
      </w:r>
      <w:proofErr w:type="spellStart"/>
      <w:r w:rsidR="0096352C" w:rsidRPr="00813143">
        <w:rPr>
          <w:bCs/>
          <w:sz w:val="28"/>
          <w:szCs w:val="28"/>
        </w:rPr>
        <w:t>Ипатовского</w:t>
      </w:r>
      <w:proofErr w:type="spellEnd"/>
      <w:r w:rsidR="0096352C" w:rsidRPr="00813143">
        <w:rPr>
          <w:bCs/>
          <w:sz w:val="28"/>
          <w:szCs w:val="28"/>
        </w:rPr>
        <w:t xml:space="preserve"> городского округа Ставропольского края от 30 августа 2019 г. №343-р  «О некоторых мерах по внедрению стандарта развития конкуренции Российской Федерации в </w:t>
      </w:r>
      <w:proofErr w:type="spellStart"/>
      <w:r w:rsidR="0096352C" w:rsidRPr="00813143">
        <w:rPr>
          <w:bCs/>
          <w:sz w:val="28"/>
          <w:szCs w:val="28"/>
        </w:rPr>
        <w:t>Ипатовском</w:t>
      </w:r>
      <w:proofErr w:type="spellEnd"/>
      <w:r w:rsidR="0096352C" w:rsidRPr="00813143">
        <w:rPr>
          <w:bCs/>
          <w:sz w:val="28"/>
          <w:szCs w:val="28"/>
        </w:rPr>
        <w:t xml:space="preserve"> городском округе Ставропольского края» утвержден Перечень товарных рынков по содействию</w:t>
      </w:r>
      <w:proofErr w:type="gramEnd"/>
      <w:r w:rsidR="0096352C" w:rsidRPr="00813143">
        <w:rPr>
          <w:bCs/>
          <w:sz w:val="28"/>
          <w:szCs w:val="28"/>
        </w:rPr>
        <w:t xml:space="preserve"> развитию конкуренции и развитию конкурентной среды в </w:t>
      </w:r>
      <w:proofErr w:type="spellStart"/>
      <w:r w:rsidR="0096352C" w:rsidRPr="00813143">
        <w:rPr>
          <w:bCs/>
          <w:sz w:val="28"/>
          <w:szCs w:val="28"/>
        </w:rPr>
        <w:t>Ипатовском</w:t>
      </w:r>
      <w:proofErr w:type="spellEnd"/>
      <w:r w:rsidR="0096352C" w:rsidRPr="00813143">
        <w:rPr>
          <w:bCs/>
          <w:sz w:val="28"/>
          <w:szCs w:val="28"/>
        </w:rPr>
        <w:t xml:space="preserve"> городском округе Ставропольского края, </w:t>
      </w:r>
      <w:r w:rsidR="00CE30E1">
        <w:rPr>
          <w:bCs/>
          <w:sz w:val="28"/>
          <w:szCs w:val="28"/>
        </w:rPr>
        <w:t>куда</w:t>
      </w:r>
      <w:r w:rsidR="0096352C" w:rsidRPr="00813143">
        <w:rPr>
          <w:bCs/>
          <w:sz w:val="28"/>
          <w:szCs w:val="28"/>
        </w:rPr>
        <w:t xml:space="preserve"> включено 12 товарных рынков</w:t>
      </w:r>
      <w:r w:rsidR="0096352C">
        <w:rPr>
          <w:bCs/>
          <w:sz w:val="28"/>
          <w:szCs w:val="28"/>
        </w:rPr>
        <w:t>.</w:t>
      </w:r>
      <w:r w:rsidR="0096352C" w:rsidRPr="00813143">
        <w:rPr>
          <w:sz w:val="28"/>
          <w:szCs w:val="28"/>
        </w:rPr>
        <w:t xml:space="preserve"> </w:t>
      </w:r>
    </w:p>
    <w:p w:rsidR="0096352C" w:rsidRPr="00C17FCA" w:rsidRDefault="00CE30E1" w:rsidP="00C17F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17FCA">
        <w:rPr>
          <w:sz w:val="28"/>
          <w:szCs w:val="28"/>
        </w:rPr>
        <w:t xml:space="preserve">Кроме </w:t>
      </w:r>
      <w:r w:rsidR="0096352C" w:rsidRPr="00C17FCA">
        <w:rPr>
          <w:sz w:val="28"/>
          <w:szCs w:val="28"/>
        </w:rPr>
        <w:t>того</w:t>
      </w:r>
      <w:r w:rsidRPr="00C17FCA">
        <w:rPr>
          <w:bCs/>
          <w:sz w:val="28"/>
          <w:szCs w:val="28"/>
        </w:rPr>
        <w:t xml:space="preserve">, </w:t>
      </w:r>
      <w:r w:rsidR="0096352C" w:rsidRPr="00C17FCA">
        <w:rPr>
          <w:bCs/>
          <w:sz w:val="28"/>
          <w:szCs w:val="28"/>
        </w:rPr>
        <w:t>утвержден</w:t>
      </w:r>
      <w:r w:rsidRPr="00C17FCA">
        <w:rPr>
          <w:bCs/>
          <w:sz w:val="28"/>
          <w:szCs w:val="28"/>
        </w:rPr>
        <w:t xml:space="preserve"> </w:t>
      </w:r>
      <w:r w:rsidR="0096352C" w:rsidRPr="00C17FCA">
        <w:rPr>
          <w:bCs/>
          <w:sz w:val="28"/>
          <w:szCs w:val="28"/>
        </w:rPr>
        <w:t>«План</w:t>
      </w:r>
      <w:r w:rsidR="0096352C" w:rsidRPr="00C17FCA">
        <w:rPr>
          <w:bCs/>
          <w:sz w:val="28"/>
          <w:szCs w:val="28"/>
        </w:rPr>
        <w:br/>
        <w:t xml:space="preserve">мероприятий («дорожная карта») по содействию развитию конкуренции и развитию конкурентной среды в </w:t>
      </w:r>
      <w:proofErr w:type="spellStart"/>
      <w:r w:rsidR="0096352C" w:rsidRPr="00C17FCA">
        <w:rPr>
          <w:bCs/>
          <w:sz w:val="28"/>
          <w:szCs w:val="28"/>
        </w:rPr>
        <w:t>Ипатовском</w:t>
      </w:r>
      <w:proofErr w:type="spellEnd"/>
      <w:r w:rsidR="0096352C" w:rsidRPr="00C17FCA">
        <w:rPr>
          <w:bCs/>
          <w:sz w:val="28"/>
          <w:szCs w:val="28"/>
        </w:rPr>
        <w:t xml:space="preserve"> городском округе Ставропольского края на 2019-2021 годы</w:t>
      </w:r>
      <w:r w:rsidR="0096352C" w:rsidRPr="005109C2">
        <w:rPr>
          <w:bCs/>
          <w:sz w:val="28"/>
          <w:szCs w:val="28"/>
        </w:rPr>
        <w:t>»</w:t>
      </w:r>
      <w:r w:rsidR="005109C2" w:rsidRPr="005109C2">
        <w:rPr>
          <w:sz w:val="28"/>
          <w:szCs w:val="28"/>
        </w:rPr>
        <w:t xml:space="preserve"> (далее - дорожная карта).</w:t>
      </w:r>
    </w:p>
    <w:p w:rsidR="0096352C" w:rsidRPr="00C17FCA" w:rsidRDefault="004A578C" w:rsidP="00C17F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Фоменко Татьяна Александровна пояснила, </w:t>
      </w:r>
      <w:r w:rsidR="00256F7A">
        <w:rPr>
          <w:sz w:val="28"/>
          <w:szCs w:val="28"/>
        </w:rPr>
        <w:t>что в</w:t>
      </w:r>
      <w:r w:rsidR="0096352C" w:rsidRPr="00C17FCA">
        <w:rPr>
          <w:sz w:val="28"/>
          <w:szCs w:val="28"/>
        </w:rPr>
        <w:t>торой год подряд минэкономразвития края формирует рейтинг органов местного самоуправления края в части их деятельности по содействию развитию конкуренции и обеспечению условий для благоприятного инвестиционного климата.</w:t>
      </w:r>
    </w:p>
    <w:p w:rsidR="0096352C" w:rsidRPr="003B72BD" w:rsidRDefault="004A578C" w:rsidP="009635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96352C" w:rsidRPr="003B72BD">
        <w:rPr>
          <w:sz w:val="28"/>
          <w:szCs w:val="28"/>
        </w:rPr>
        <w:t xml:space="preserve">ценка органов местного самоуправления края осуществляется на основании ежегодного мониторинга состояния и развития конкурентной среды на рынках товаров, работ и услуг муниципальных образований, </w:t>
      </w:r>
      <w:r>
        <w:rPr>
          <w:sz w:val="28"/>
          <w:szCs w:val="28"/>
        </w:rPr>
        <w:t xml:space="preserve">при этом </w:t>
      </w:r>
      <w:r w:rsidR="0096352C" w:rsidRPr="003B72BD">
        <w:rPr>
          <w:sz w:val="28"/>
          <w:szCs w:val="28"/>
        </w:rPr>
        <w:t xml:space="preserve">учитываются проводимые в муниципальных образованиях мероприятия по </w:t>
      </w:r>
      <w:r w:rsidR="00256F7A">
        <w:rPr>
          <w:sz w:val="28"/>
          <w:szCs w:val="28"/>
        </w:rPr>
        <w:t>развитию Стандарта конкуренции.</w:t>
      </w:r>
    </w:p>
    <w:p w:rsidR="004D2942" w:rsidRDefault="0096352C" w:rsidP="00916636">
      <w:pPr>
        <w:ind w:firstLine="709"/>
        <w:jc w:val="both"/>
        <w:rPr>
          <w:sz w:val="28"/>
          <w:szCs w:val="28"/>
        </w:rPr>
      </w:pPr>
      <w:r w:rsidRPr="00EB3F9C">
        <w:rPr>
          <w:sz w:val="28"/>
          <w:szCs w:val="28"/>
        </w:rPr>
        <w:t xml:space="preserve">И уже по итогам работы за 2019 год рейтинг органов местного самоуправления края будет учитывать </w:t>
      </w:r>
      <w:r w:rsidRPr="00274A3F">
        <w:rPr>
          <w:sz w:val="28"/>
          <w:szCs w:val="28"/>
        </w:rPr>
        <w:t>плановые показатели, определенные Указами Президента.</w:t>
      </w:r>
      <w:r w:rsidRPr="00EB3F9C">
        <w:rPr>
          <w:sz w:val="28"/>
          <w:szCs w:val="28"/>
        </w:rPr>
        <w:t xml:space="preserve"> </w:t>
      </w:r>
    </w:p>
    <w:p w:rsidR="00C17FCA" w:rsidRPr="00916636" w:rsidRDefault="00C17FCA" w:rsidP="00916636">
      <w:pPr>
        <w:ind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>Татьяна Алексан</w:t>
      </w:r>
      <w:r w:rsidR="002F58E8">
        <w:rPr>
          <w:sz w:val="28"/>
          <w:szCs w:val="28"/>
        </w:rPr>
        <w:t>дровна обратилась к начальникам</w:t>
      </w:r>
      <w:r>
        <w:rPr>
          <w:sz w:val="28"/>
          <w:szCs w:val="28"/>
        </w:rPr>
        <w:t xml:space="preserve"> </w:t>
      </w:r>
      <w:r w:rsidRPr="00C54A44">
        <w:rPr>
          <w:sz w:val="28"/>
          <w:szCs w:val="28"/>
        </w:rPr>
        <w:t xml:space="preserve">отделов аппарата, </w:t>
      </w:r>
      <w:r w:rsidR="00256F7A">
        <w:rPr>
          <w:sz w:val="28"/>
          <w:szCs w:val="28"/>
        </w:rPr>
        <w:t>отделов (</w:t>
      </w:r>
      <w:r w:rsidRPr="00C54A44">
        <w:rPr>
          <w:sz w:val="28"/>
          <w:szCs w:val="28"/>
        </w:rPr>
        <w:t>управлений</w:t>
      </w:r>
      <w:r w:rsidR="00256F7A">
        <w:rPr>
          <w:sz w:val="28"/>
          <w:szCs w:val="28"/>
        </w:rPr>
        <w:t xml:space="preserve">, </w:t>
      </w:r>
      <w:r w:rsidRPr="00C54A44">
        <w:rPr>
          <w:sz w:val="28"/>
          <w:szCs w:val="28"/>
        </w:rPr>
        <w:t xml:space="preserve">комитета) со статусом юридического лица администрации </w:t>
      </w:r>
      <w:proofErr w:type="spellStart"/>
      <w:r w:rsidRPr="00C54A44">
        <w:rPr>
          <w:sz w:val="28"/>
          <w:szCs w:val="28"/>
        </w:rPr>
        <w:t>Ипатовского</w:t>
      </w:r>
      <w:proofErr w:type="spellEnd"/>
      <w:r w:rsidRPr="00C54A44">
        <w:rPr>
          <w:sz w:val="28"/>
          <w:szCs w:val="28"/>
        </w:rPr>
        <w:t xml:space="preserve"> городского округа Ставропольского края</w:t>
      </w:r>
      <w:r w:rsidR="00256F7A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ответственным по исполнению мероприятий</w:t>
      </w:r>
      <w:r w:rsidR="00256F7A">
        <w:rPr>
          <w:sz w:val="28"/>
          <w:szCs w:val="28"/>
        </w:rPr>
        <w:t xml:space="preserve"> дорожной карты</w:t>
      </w:r>
      <w:r>
        <w:rPr>
          <w:sz w:val="28"/>
          <w:szCs w:val="28"/>
        </w:rPr>
        <w:t xml:space="preserve">, взять под личный контроль выполнение плановых показателей. </w:t>
      </w:r>
    </w:p>
    <w:p w:rsidR="00E23E30" w:rsidRPr="00C54A44" w:rsidRDefault="00E23E30" w:rsidP="00F0728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C54A44">
        <w:rPr>
          <w:sz w:val="28"/>
          <w:szCs w:val="28"/>
        </w:rPr>
        <w:t>(</w:t>
      </w:r>
      <w:r w:rsidR="00F01A81">
        <w:rPr>
          <w:sz w:val="28"/>
          <w:szCs w:val="28"/>
        </w:rPr>
        <w:t>Презентация</w:t>
      </w:r>
      <w:r w:rsidRPr="00C54A44">
        <w:rPr>
          <w:sz w:val="28"/>
          <w:szCs w:val="28"/>
        </w:rPr>
        <w:t xml:space="preserve"> прилагается).</w:t>
      </w:r>
    </w:p>
    <w:p w:rsidR="00E23E30" w:rsidRPr="00C54A44" w:rsidRDefault="00E23E30" w:rsidP="00E23E30">
      <w:pPr>
        <w:pStyle w:val="a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A44"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информацию докладчика, члены рабочей группы</w:t>
      </w:r>
    </w:p>
    <w:p w:rsidR="00E23E30" w:rsidRDefault="00E23E30" w:rsidP="00E23E30">
      <w:pPr>
        <w:pStyle w:val="af0"/>
        <w:spacing w:beforeAutospacing="0" w:afterAutospacing="0"/>
        <w:ind w:firstLine="708"/>
        <w:jc w:val="both"/>
        <w:rPr>
          <w:sz w:val="28"/>
          <w:szCs w:val="28"/>
        </w:rPr>
      </w:pPr>
    </w:p>
    <w:p w:rsidR="00E23E30" w:rsidRPr="009A0A46" w:rsidRDefault="00E23E30" w:rsidP="00E23E30">
      <w:pPr>
        <w:pStyle w:val="af0"/>
        <w:spacing w:beforeAutospacing="0" w:afterAutospacing="0"/>
        <w:ind w:firstLine="708"/>
        <w:jc w:val="both"/>
        <w:rPr>
          <w:b/>
          <w:sz w:val="28"/>
          <w:szCs w:val="28"/>
        </w:rPr>
      </w:pPr>
      <w:r w:rsidRPr="009A0A46">
        <w:rPr>
          <w:b/>
          <w:sz w:val="28"/>
          <w:szCs w:val="28"/>
        </w:rPr>
        <w:t xml:space="preserve">РЕШИЛИ: </w:t>
      </w:r>
    </w:p>
    <w:p w:rsidR="00E23E30" w:rsidRPr="00C54A44" w:rsidRDefault="00E23E30" w:rsidP="00E23E30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 w:rsidRPr="00C54A44">
        <w:rPr>
          <w:sz w:val="28"/>
          <w:szCs w:val="28"/>
        </w:rPr>
        <w:t>1. Информацию принять к сведению.</w:t>
      </w:r>
    </w:p>
    <w:p w:rsidR="00E23E30" w:rsidRPr="00C54A44" w:rsidRDefault="00C17FCA" w:rsidP="00E23E3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Поручить:</w:t>
      </w:r>
    </w:p>
    <w:p w:rsidR="00E23E30" w:rsidRPr="00C54A44" w:rsidRDefault="00C17FCA" w:rsidP="00E23E3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3E30" w:rsidRPr="00C54A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6F7A">
        <w:rPr>
          <w:sz w:val="28"/>
          <w:szCs w:val="28"/>
        </w:rPr>
        <w:t xml:space="preserve">Начальникам  </w:t>
      </w:r>
      <w:r w:rsidR="00256F7A" w:rsidRPr="00C54A44">
        <w:rPr>
          <w:sz w:val="28"/>
          <w:szCs w:val="28"/>
        </w:rPr>
        <w:t xml:space="preserve">отделов аппарата, </w:t>
      </w:r>
      <w:r w:rsidR="00256F7A">
        <w:rPr>
          <w:sz w:val="28"/>
          <w:szCs w:val="28"/>
        </w:rPr>
        <w:t>отделов (</w:t>
      </w:r>
      <w:r w:rsidR="00256F7A" w:rsidRPr="00C54A44">
        <w:rPr>
          <w:sz w:val="28"/>
          <w:szCs w:val="28"/>
        </w:rPr>
        <w:t>управлений</w:t>
      </w:r>
      <w:r w:rsidR="00256F7A">
        <w:rPr>
          <w:sz w:val="28"/>
          <w:szCs w:val="28"/>
        </w:rPr>
        <w:t xml:space="preserve">, </w:t>
      </w:r>
      <w:r w:rsidR="00256F7A" w:rsidRPr="00C54A44">
        <w:rPr>
          <w:sz w:val="28"/>
          <w:szCs w:val="28"/>
        </w:rPr>
        <w:t>комитета)</w:t>
      </w:r>
      <w:r w:rsidR="00256F7A">
        <w:rPr>
          <w:sz w:val="28"/>
          <w:szCs w:val="28"/>
        </w:rPr>
        <w:t xml:space="preserve"> </w:t>
      </w:r>
      <w:r w:rsidR="00E23E30" w:rsidRPr="00C54A44">
        <w:rPr>
          <w:sz w:val="28"/>
          <w:szCs w:val="28"/>
        </w:rPr>
        <w:t xml:space="preserve">со статусом юридического лица администрации </w:t>
      </w:r>
      <w:proofErr w:type="spellStart"/>
      <w:r w:rsidR="00E23E30" w:rsidRPr="00C54A44">
        <w:rPr>
          <w:sz w:val="28"/>
          <w:szCs w:val="28"/>
        </w:rPr>
        <w:t>Ипатовского</w:t>
      </w:r>
      <w:proofErr w:type="spellEnd"/>
      <w:r w:rsidR="00E23E30" w:rsidRPr="00C54A44">
        <w:rPr>
          <w:sz w:val="28"/>
          <w:szCs w:val="28"/>
        </w:rPr>
        <w:t xml:space="preserve"> городского округа Ставропольского края, являющихся ответственными исполнителями Плана мероприятий, представлять </w:t>
      </w:r>
      <w:r>
        <w:rPr>
          <w:sz w:val="28"/>
          <w:szCs w:val="28"/>
        </w:rPr>
        <w:t xml:space="preserve">два раза в год </w:t>
      </w:r>
      <w:r w:rsidR="00E23E30" w:rsidRPr="00C54A44">
        <w:rPr>
          <w:sz w:val="28"/>
          <w:szCs w:val="28"/>
        </w:rPr>
        <w:t xml:space="preserve">в отдел экономического развития администрации </w:t>
      </w:r>
      <w:proofErr w:type="spellStart"/>
      <w:r w:rsidR="00E23E30" w:rsidRPr="00C54A44">
        <w:rPr>
          <w:sz w:val="28"/>
          <w:szCs w:val="28"/>
        </w:rPr>
        <w:t>Ипатовского</w:t>
      </w:r>
      <w:proofErr w:type="spellEnd"/>
      <w:r w:rsidR="00E23E30" w:rsidRPr="00C54A44">
        <w:rPr>
          <w:sz w:val="28"/>
          <w:szCs w:val="28"/>
        </w:rPr>
        <w:t xml:space="preserve"> городского округа Ставропольского края информацию о ходе выполнения Плана мероприятий </w:t>
      </w:r>
      <w:r w:rsidR="00CA0094" w:rsidRPr="00DF37B8">
        <w:rPr>
          <w:bCs/>
          <w:sz w:val="28"/>
          <w:szCs w:val="28"/>
        </w:rPr>
        <w:t xml:space="preserve">(«дорожная карта») </w:t>
      </w:r>
      <w:r w:rsidR="00E23E30" w:rsidRPr="00C54A44">
        <w:rPr>
          <w:sz w:val="28"/>
          <w:szCs w:val="28"/>
        </w:rPr>
        <w:t>в части выполняемых полномочий по курируемым направлениям деятельности.</w:t>
      </w:r>
    </w:p>
    <w:p w:rsidR="00916636" w:rsidRDefault="00E23E30" w:rsidP="0061710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4A44">
        <w:rPr>
          <w:sz w:val="28"/>
          <w:szCs w:val="28"/>
        </w:rPr>
        <w:tab/>
        <w:t>(срок - по полугодиям до 1</w:t>
      </w:r>
      <w:r w:rsidR="00C17FCA">
        <w:rPr>
          <w:sz w:val="28"/>
          <w:szCs w:val="28"/>
        </w:rPr>
        <w:t>0</w:t>
      </w:r>
      <w:r w:rsidRPr="00C54A44">
        <w:rPr>
          <w:sz w:val="28"/>
          <w:szCs w:val="28"/>
        </w:rPr>
        <w:t xml:space="preserve"> числа месяца, следующего </w:t>
      </w:r>
      <w:proofErr w:type="gramStart"/>
      <w:r w:rsidR="00B222FA">
        <w:rPr>
          <w:sz w:val="28"/>
          <w:szCs w:val="28"/>
        </w:rPr>
        <w:t>за</w:t>
      </w:r>
      <w:proofErr w:type="gramEnd"/>
      <w:r w:rsidRPr="00C54A44">
        <w:rPr>
          <w:sz w:val="28"/>
          <w:szCs w:val="28"/>
        </w:rPr>
        <w:t xml:space="preserve"> отчетным).</w:t>
      </w:r>
    </w:p>
    <w:p w:rsidR="00916636" w:rsidRDefault="00C17FCA" w:rsidP="00916636">
      <w:pPr>
        <w:pStyle w:val="af0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</w:t>
      </w:r>
      <w:r w:rsidR="00916636">
        <w:rPr>
          <w:sz w:val="28"/>
          <w:szCs w:val="28"/>
        </w:rPr>
        <w:t>.</w:t>
      </w:r>
      <w:r w:rsidR="00916636" w:rsidRPr="00916636">
        <w:rPr>
          <w:sz w:val="28"/>
          <w:szCs w:val="28"/>
        </w:rPr>
        <w:t xml:space="preserve"> </w:t>
      </w:r>
      <w:r w:rsidR="00916636">
        <w:rPr>
          <w:sz w:val="28"/>
          <w:szCs w:val="28"/>
        </w:rPr>
        <w:t>А</w:t>
      </w:r>
      <w:r w:rsidR="00916636" w:rsidRPr="00EB3F9C">
        <w:rPr>
          <w:sz w:val="28"/>
          <w:szCs w:val="28"/>
        </w:rPr>
        <w:t>ктивизировать работу по достижению показателей</w:t>
      </w:r>
      <w:r w:rsidR="00256F7A">
        <w:rPr>
          <w:sz w:val="28"/>
          <w:szCs w:val="28"/>
        </w:rPr>
        <w:t>,</w:t>
      </w:r>
      <w:r w:rsidR="00916636" w:rsidRPr="00EB3F9C">
        <w:rPr>
          <w:sz w:val="28"/>
          <w:szCs w:val="28"/>
        </w:rPr>
        <w:t xml:space="preserve"> определенных Указ</w:t>
      </w:r>
      <w:r>
        <w:rPr>
          <w:sz w:val="28"/>
          <w:szCs w:val="28"/>
        </w:rPr>
        <w:t>ом</w:t>
      </w:r>
      <w:r w:rsidR="00916636" w:rsidRPr="00EB3F9C">
        <w:rPr>
          <w:sz w:val="28"/>
          <w:szCs w:val="28"/>
        </w:rPr>
        <w:t xml:space="preserve"> Президента</w:t>
      </w:r>
      <w:r w:rsidR="00916636" w:rsidRPr="00EB3F9C">
        <w:rPr>
          <w:vanish/>
          <w:color w:val="111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№618.</w:t>
      </w:r>
    </w:p>
    <w:p w:rsidR="00916636" w:rsidRDefault="00EB1827" w:rsidP="00916636">
      <w:pPr>
        <w:pStyle w:val="af0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="00916636">
        <w:rPr>
          <w:color w:val="000000"/>
          <w:sz w:val="28"/>
          <w:szCs w:val="28"/>
        </w:rPr>
        <w:t xml:space="preserve">(срок – до </w:t>
      </w:r>
      <w:r>
        <w:rPr>
          <w:color w:val="000000"/>
          <w:sz w:val="28"/>
          <w:szCs w:val="28"/>
        </w:rPr>
        <w:t>31 декабря</w:t>
      </w:r>
      <w:r w:rsidR="00916636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19</w:t>
      </w:r>
      <w:r w:rsidR="00E52814">
        <w:rPr>
          <w:color w:val="000000"/>
          <w:sz w:val="28"/>
          <w:szCs w:val="28"/>
        </w:rPr>
        <w:t xml:space="preserve"> года)</w:t>
      </w:r>
    </w:p>
    <w:p w:rsidR="00E52814" w:rsidRDefault="00E52814" w:rsidP="00916636">
      <w:pPr>
        <w:pStyle w:val="af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2.2. Представить информацию о достижении показателей в отдел экономического развития администрации </w:t>
      </w:r>
      <w:proofErr w:type="spellStart"/>
      <w:r w:rsidRPr="00C54A44">
        <w:rPr>
          <w:sz w:val="28"/>
          <w:szCs w:val="28"/>
        </w:rPr>
        <w:t>Ипатовского</w:t>
      </w:r>
      <w:proofErr w:type="spellEnd"/>
      <w:r w:rsidRPr="00C54A44">
        <w:rPr>
          <w:sz w:val="28"/>
          <w:szCs w:val="28"/>
        </w:rPr>
        <w:t xml:space="preserve"> городского округа Ставропольского края</w:t>
      </w:r>
      <w:r>
        <w:rPr>
          <w:sz w:val="28"/>
          <w:szCs w:val="28"/>
        </w:rPr>
        <w:t>.</w:t>
      </w:r>
    </w:p>
    <w:p w:rsidR="00E52814" w:rsidRDefault="00E52814" w:rsidP="00916636">
      <w:pPr>
        <w:pStyle w:val="af0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(срок – до 25 января 2020 года)</w:t>
      </w:r>
    </w:p>
    <w:p w:rsidR="00916636" w:rsidRPr="00916636" w:rsidRDefault="00916636" w:rsidP="00916636">
      <w:pPr>
        <w:pStyle w:val="af0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</w:p>
    <w:p w:rsidR="00E23E30" w:rsidRDefault="00E23E30" w:rsidP="00E23E30">
      <w:pPr>
        <w:tabs>
          <w:tab w:val="left" w:pos="567"/>
        </w:tabs>
        <w:jc w:val="both"/>
        <w:rPr>
          <w:sz w:val="28"/>
          <w:szCs w:val="28"/>
        </w:rPr>
      </w:pPr>
      <w:r w:rsidRPr="00C54A44">
        <w:rPr>
          <w:sz w:val="28"/>
          <w:szCs w:val="28"/>
        </w:rPr>
        <w:tab/>
      </w:r>
      <w:r w:rsidR="00C17FCA">
        <w:rPr>
          <w:sz w:val="28"/>
          <w:szCs w:val="28"/>
        </w:rPr>
        <w:t>3</w:t>
      </w:r>
      <w:r w:rsidRPr="00C54A44">
        <w:rPr>
          <w:sz w:val="28"/>
          <w:szCs w:val="28"/>
        </w:rPr>
        <w:t xml:space="preserve">. </w:t>
      </w:r>
      <w:proofErr w:type="gramStart"/>
      <w:r w:rsidRPr="00C54A44">
        <w:rPr>
          <w:sz w:val="28"/>
          <w:szCs w:val="28"/>
        </w:rPr>
        <w:t>Контроль за</w:t>
      </w:r>
      <w:proofErr w:type="gramEnd"/>
      <w:r w:rsidRPr="00C54A44">
        <w:rPr>
          <w:sz w:val="28"/>
          <w:szCs w:val="28"/>
        </w:rPr>
        <w:t xml:space="preserve"> выполнением настоящего решения возложить на  начальника отдела экономического развития администрации </w:t>
      </w:r>
      <w:proofErr w:type="spellStart"/>
      <w:r w:rsidRPr="00C54A44">
        <w:rPr>
          <w:sz w:val="28"/>
          <w:szCs w:val="28"/>
        </w:rPr>
        <w:t>Ипатовского</w:t>
      </w:r>
      <w:proofErr w:type="spellEnd"/>
      <w:r w:rsidRPr="00C54A44">
        <w:rPr>
          <w:sz w:val="28"/>
          <w:szCs w:val="28"/>
        </w:rPr>
        <w:t xml:space="preserve"> городского округа Ставропольского края  Кудлай Ж.Н.</w:t>
      </w:r>
    </w:p>
    <w:p w:rsidR="00EA0181" w:rsidRPr="00BE7CEF" w:rsidRDefault="00EA0181">
      <w:pPr>
        <w:widowControl w:val="0"/>
        <w:ind w:left="107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A0181" w:rsidRDefault="00EA0181">
      <w:pPr>
        <w:pStyle w:val="af0"/>
        <w:spacing w:beforeAutospacing="0" w:afterAutospacing="0"/>
        <w:ind w:left="397"/>
        <w:jc w:val="both"/>
        <w:rPr>
          <w:rFonts w:ascii="Times New Roman CYR" w:hAnsi="Times New Roman CYR" w:cs="Times New Roman CYR"/>
        </w:rPr>
      </w:pPr>
    </w:p>
    <w:p w:rsidR="00EA0181" w:rsidRDefault="00EA0181">
      <w:pPr>
        <w:pStyle w:val="af0"/>
        <w:spacing w:beforeAutospacing="0" w:afterAutospacing="0"/>
        <w:ind w:left="397"/>
        <w:jc w:val="both"/>
        <w:rPr>
          <w:rFonts w:ascii="Times New Roman CYR" w:hAnsi="Times New Roman CYR" w:cs="Times New Roman CYR"/>
        </w:rPr>
      </w:pPr>
    </w:p>
    <w:p w:rsidR="00D235AE" w:rsidRDefault="00D235AE">
      <w:pPr>
        <w:pStyle w:val="af0"/>
        <w:spacing w:beforeAutospacing="0" w:afterAutospacing="0"/>
        <w:ind w:left="397"/>
        <w:jc w:val="both"/>
        <w:rPr>
          <w:rFonts w:ascii="Times New Roman CYR" w:hAnsi="Times New Roman CYR" w:cs="Times New Roman CYR"/>
        </w:rPr>
      </w:pPr>
    </w:p>
    <w:p w:rsidR="00EA0181" w:rsidRDefault="00FA5AD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EA0181" w:rsidRDefault="00FA5ADB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Ипатовского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3E14F1" w:rsidRDefault="00FA5ADB">
      <w:pPr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Ставропольского края</w:t>
      </w:r>
      <w:r w:rsidR="003E14F1">
        <w:rPr>
          <w:rFonts w:ascii="Times New Roman CYR" w:hAnsi="Times New Roman CYR" w:cs="Times New Roman CYR"/>
          <w:sz w:val="28"/>
          <w:szCs w:val="28"/>
        </w:rPr>
        <w:t>,</w:t>
      </w:r>
    </w:p>
    <w:p w:rsidR="00EA0181" w:rsidRDefault="003E14F1">
      <w:pPr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рабочей группы</w:t>
      </w:r>
      <w:r w:rsidR="00FA5ADB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BF5F40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BF5F40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 w:rsidR="00FA5ADB">
        <w:rPr>
          <w:rFonts w:ascii="Times New Roman CYR" w:hAnsi="Times New Roman CYR" w:cs="Times New Roman CYR"/>
          <w:sz w:val="28"/>
          <w:szCs w:val="28"/>
        </w:rPr>
        <w:t xml:space="preserve">  Т.А. Фоменко </w:t>
      </w:r>
    </w:p>
    <w:p w:rsidR="00CF7009" w:rsidRDefault="00CF7009">
      <w:pPr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7009" w:rsidRDefault="00CF7009">
      <w:pPr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7009" w:rsidRDefault="00CF7009" w:rsidP="00CF700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:rsidR="00CF7009" w:rsidRDefault="00CF7009" w:rsidP="00CF700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развития администрации </w:t>
      </w:r>
      <w:proofErr w:type="spellStart"/>
      <w:r>
        <w:rPr>
          <w:sz w:val="28"/>
          <w:szCs w:val="28"/>
        </w:rPr>
        <w:t>Ипатовского</w:t>
      </w:r>
      <w:proofErr w:type="spellEnd"/>
    </w:p>
    <w:p w:rsidR="00CF7009" w:rsidRDefault="00CF7009" w:rsidP="00CF700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CF7009" w:rsidRDefault="00CF7009" w:rsidP="00CF700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</w:t>
      </w:r>
    </w:p>
    <w:p w:rsidR="00CF7009" w:rsidRDefault="00CF7009" w:rsidP="00CF700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секретарь рабочей группы                                                             </w:t>
      </w:r>
      <w:r>
        <w:rPr>
          <w:sz w:val="28"/>
          <w:szCs w:val="28"/>
        </w:rPr>
        <w:tab/>
        <w:t xml:space="preserve">      Ж.Н. Кудлай</w:t>
      </w:r>
    </w:p>
    <w:p w:rsidR="00EA0181" w:rsidRDefault="00EA0181">
      <w:pPr>
        <w:tabs>
          <w:tab w:val="left" w:pos="5306"/>
        </w:tabs>
        <w:ind w:firstLine="708"/>
        <w:jc w:val="both"/>
      </w:pPr>
    </w:p>
    <w:sectPr w:rsidR="00EA0181" w:rsidSect="00CE30E1">
      <w:pgSz w:w="11906" w:h="16838"/>
      <w:pgMar w:top="993" w:right="849" w:bottom="851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181"/>
    <w:rsid w:val="00001C2B"/>
    <w:rsid w:val="00006C1A"/>
    <w:rsid w:val="0004004A"/>
    <w:rsid w:val="00054BC9"/>
    <w:rsid w:val="000670BF"/>
    <w:rsid w:val="000911DE"/>
    <w:rsid w:val="000A6767"/>
    <w:rsid w:val="000F0C21"/>
    <w:rsid w:val="001405D0"/>
    <w:rsid w:val="00232291"/>
    <w:rsid w:val="00256F7A"/>
    <w:rsid w:val="0026730A"/>
    <w:rsid w:val="002D1655"/>
    <w:rsid w:val="002F58E8"/>
    <w:rsid w:val="00313B1F"/>
    <w:rsid w:val="00341D7A"/>
    <w:rsid w:val="003B3FBB"/>
    <w:rsid w:val="003E14F1"/>
    <w:rsid w:val="003F3021"/>
    <w:rsid w:val="004156FF"/>
    <w:rsid w:val="00452E01"/>
    <w:rsid w:val="004740E4"/>
    <w:rsid w:val="004800CE"/>
    <w:rsid w:val="004A578C"/>
    <w:rsid w:val="004D2942"/>
    <w:rsid w:val="004E4CD2"/>
    <w:rsid w:val="00501E15"/>
    <w:rsid w:val="005109C2"/>
    <w:rsid w:val="00527BB0"/>
    <w:rsid w:val="0055321E"/>
    <w:rsid w:val="00564209"/>
    <w:rsid w:val="005F450C"/>
    <w:rsid w:val="0061710F"/>
    <w:rsid w:val="00654DE8"/>
    <w:rsid w:val="006F2543"/>
    <w:rsid w:val="00722790"/>
    <w:rsid w:val="0073421D"/>
    <w:rsid w:val="00743B17"/>
    <w:rsid w:val="00750784"/>
    <w:rsid w:val="0076287E"/>
    <w:rsid w:val="007E40C9"/>
    <w:rsid w:val="008070E7"/>
    <w:rsid w:val="00864C7A"/>
    <w:rsid w:val="00897175"/>
    <w:rsid w:val="00916636"/>
    <w:rsid w:val="00952198"/>
    <w:rsid w:val="0096352C"/>
    <w:rsid w:val="00997F99"/>
    <w:rsid w:val="009A2B81"/>
    <w:rsid w:val="009E155D"/>
    <w:rsid w:val="00A02B0A"/>
    <w:rsid w:val="00A04880"/>
    <w:rsid w:val="00A40D2A"/>
    <w:rsid w:val="00B222FA"/>
    <w:rsid w:val="00B714EA"/>
    <w:rsid w:val="00BC6705"/>
    <w:rsid w:val="00BE457B"/>
    <w:rsid w:val="00BE7CEF"/>
    <w:rsid w:val="00BF5F40"/>
    <w:rsid w:val="00C015F7"/>
    <w:rsid w:val="00C17FCA"/>
    <w:rsid w:val="00C52200"/>
    <w:rsid w:val="00C64097"/>
    <w:rsid w:val="00CA0094"/>
    <w:rsid w:val="00CB3FF7"/>
    <w:rsid w:val="00CE30E1"/>
    <w:rsid w:val="00CE4FE0"/>
    <w:rsid w:val="00CF7009"/>
    <w:rsid w:val="00D235AE"/>
    <w:rsid w:val="00D62C5F"/>
    <w:rsid w:val="00D74E2F"/>
    <w:rsid w:val="00D835A7"/>
    <w:rsid w:val="00D93BB8"/>
    <w:rsid w:val="00E132D3"/>
    <w:rsid w:val="00E23E30"/>
    <w:rsid w:val="00E359C1"/>
    <w:rsid w:val="00E50BF0"/>
    <w:rsid w:val="00E52814"/>
    <w:rsid w:val="00E62A4F"/>
    <w:rsid w:val="00E92D4B"/>
    <w:rsid w:val="00EA0181"/>
    <w:rsid w:val="00EB1827"/>
    <w:rsid w:val="00EE6085"/>
    <w:rsid w:val="00F01A81"/>
    <w:rsid w:val="00F07289"/>
    <w:rsid w:val="00F73A8D"/>
    <w:rsid w:val="00F758EB"/>
    <w:rsid w:val="00F9430D"/>
    <w:rsid w:val="00FA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49"/>
    <w:rPr>
      <w:rFonts w:eastAsia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3421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9"/>
    <w:qFormat/>
    <w:rsid w:val="00CC03D3"/>
    <w:pPr>
      <w:keepNext/>
      <w:spacing w:line="240" w:lineRule="exact"/>
      <w:jc w:val="both"/>
      <w:outlineLvl w:val="1"/>
    </w:pPr>
    <w:rPr>
      <w:b/>
      <w:bCs/>
      <w:sz w:val="28"/>
      <w:szCs w:val="28"/>
    </w:rPr>
  </w:style>
  <w:style w:type="paragraph" w:customStyle="1" w:styleId="Heading7">
    <w:name w:val="Heading 7"/>
    <w:basedOn w:val="a"/>
    <w:link w:val="7"/>
    <w:uiPriority w:val="9"/>
    <w:qFormat/>
    <w:rsid w:val="004A73CC"/>
    <w:pPr>
      <w:spacing w:before="240" w:after="60"/>
      <w:outlineLvl w:val="6"/>
    </w:pPr>
    <w:rPr>
      <w:rFonts w:ascii="Calibri" w:hAnsi="Calibri"/>
    </w:rPr>
  </w:style>
  <w:style w:type="character" w:customStyle="1" w:styleId="3">
    <w:name w:val="Основной текст с отступом 3 Знак"/>
    <w:basedOn w:val="a0"/>
    <w:link w:val="3"/>
    <w:qFormat/>
    <w:rsid w:val="00454F49"/>
    <w:rPr>
      <w:rFonts w:eastAsia="Times New Roman" w:cs="Times New Roman"/>
      <w:sz w:val="16"/>
      <w:szCs w:val="16"/>
      <w:lang w:eastAsia="ru-RU"/>
    </w:rPr>
  </w:style>
  <w:style w:type="character" w:customStyle="1" w:styleId="a3">
    <w:name w:val="Без интервала Знак"/>
    <w:basedOn w:val="a0"/>
    <w:qFormat/>
    <w:rsid w:val="000C3207"/>
    <w:rPr>
      <w:rFonts w:ascii="Calibri" w:hAnsi="Calibri"/>
      <w:sz w:val="22"/>
      <w:szCs w:val="22"/>
      <w:lang w:val="ru-RU" w:eastAsia="en-US" w:bidi="ar-SA"/>
    </w:rPr>
  </w:style>
  <w:style w:type="character" w:customStyle="1" w:styleId="2">
    <w:name w:val="Заголовок 2 Знак"/>
    <w:basedOn w:val="a0"/>
    <w:link w:val="20"/>
    <w:uiPriority w:val="99"/>
    <w:qFormat/>
    <w:rsid w:val="00CC03D3"/>
    <w:rPr>
      <w:rFonts w:eastAsia="Times New Roman"/>
      <w:b/>
      <w:bCs/>
      <w:sz w:val="28"/>
      <w:szCs w:val="28"/>
    </w:rPr>
  </w:style>
  <w:style w:type="character" w:styleId="a4">
    <w:name w:val="Strong"/>
    <w:basedOn w:val="a0"/>
    <w:qFormat/>
    <w:rsid w:val="00E84C2D"/>
    <w:rPr>
      <w:b/>
      <w:bCs/>
    </w:rPr>
  </w:style>
  <w:style w:type="character" w:customStyle="1" w:styleId="js-messages-title-dropdown-name">
    <w:name w:val="js-messages-title-dropdown-name"/>
    <w:basedOn w:val="a0"/>
    <w:qFormat/>
    <w:rsid w:val="00337023"/>
  </w:style>
  <w:style w:type="character" w:customStyle="1" w:styleId="a5">
    <w:name w:val="Основной текст с отступом Знак"/>
    <w:basedOn w:val="a0"/>
    <w:uiPriority w:val="99"/>
    <w:semiHidden/>
    <w:qFormat/>
    <w:rsid w:val="00497BEF"/>
    <w:rPr>
      <w:rFonts w:eastAsia="Times New Roman"/>
      <w:sz w:val="24"/>
      <w:szCs w:val="24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4A73CC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qFormat/>
    <w:rsid w:val="008A618D"/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984B2C"/>
    <w:rPr>
      <w:rFonts w:eastAsia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C96D80"/>
    <w:rPr>
      <w:color w:val="0000FF"/>
      <w:u w:val="single"/>
    </w:rPr>
  </w:style>
  <w:style w:type="character" w:customStyle="1" w:styleId="FontStyle14">
    <w:name w:val="Font Style14"/>
    <w:qFormat/>
    <w:rsid w:val="00050908"/>
    <w:rPr>
      <w:rFonts w:ascii="Times New Roman" w:hAnsi="Times New Roman" w:cs="Times New Roman"/>
      <w:sz w:val="26"/>
      <w:szCs w:val="26"/>
    </w:rPr>
  </w:style>
  <w:style w:type="character" w:customStyle="1" w:styleId="a7">
    <w:name w:val="Обычный (веб) Знак"/>
    <w:uiPriority w:val="99"/>
    <w:qFormat/>
    <w:locked/>
    <w:rsid w:val="0006573B"/>
    <w:rPr>
      <w:rFonts w:eastAsia="Times New Roman"/>
      <w:sz w:val="24"/>
      <w:szCs w:val="24"/>
    </w:rPr>
  </w:style>
  <w:style w:type="character" w:customStyle="1" w:styleId="a8">
    <w:name w:val="Текст выноски Знак"/>
    <w:basedOn w:val="a0"/>
    <w:uiPriority w:val="99"/>
    <w:semiHidden/>
    <w:qFormat/>
    <w:rsid w:val="009609E9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примечания Знак"/>
    <w:basedOn w:val="a0"/>
    <w:qFormat/>
    <w:rsid w:val="00B47F30"/>
    <w:rPr>
      <w:rFonts w:eastAsia="Times New Roman"/>
    </w:rPr>
  </w:style>
  <w:style w:type="character" w:customStyle="1" w:styleId="ListLabel1">
    <w:name w:val="ListLabel 1"/>
    <w:qFormat/>
    <w:rsid w:val="00EA0181"/>
    <w:rPr>
      <w:b w:val="0"/>
    </w:rPr>
  </w:style>
  <w:style w:type="character" w:customStyle="1" w:styleId="ListLabel2">
    <w:name w:val="ListLabel 2"/>
    <w:qFormat/>
    <w:rsid w:val="00EA0181"/>
    <w:rPr>
      <w:sz w:val="28"/>
    </w:rPr>
  </w:style>
  <w:style w:type="character" w:customStyle="1" w:styleId="ListLabel3">
    <w:name w:val="ListLabel 3"/>
    <w:qFormat/>
    <w:rsid w:val="00EA0181"/>
    <w:rPr>
      <w:sz w:val="28"/>
    </w:rPr>
  </w:style>
  <w:style w:type="character" w:customStyle="1" w:styleId="aa">
    <w:name w:val="Выделение жирным"/>
    <w:qFormat/>
    <w:rsid w:val="00EA0181"/>
    <w:rPr>
      <w:b/>
      <w:bCs/>
    </w:rPr>
  </w:style>
  <w:style w:type="paragraph" w:customStyle="1" w:styleId="ab">
    <w:name w:val="Заголовок"/>
    <w:basedOn w:val="a"/>
    <w:next w:val="ac"/>
    <w:qFormat/>
    <w:rsid w:val="00EA018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99"/>
    <w:unhideWhenUsed/>
    <w:rsid w:val="008A618D"/>
    <w:pPr>
      <w:spacing w:after="120"/>
    </w:pPr>
  </w:style>
  <w:style w:type="paragraph" w:styleId="ad">
    <w:name w:val="List"/>
    <w:basedOn w:val="ac"/>
    <w:rsid w:val="00EA0181"/>
    <w:rPr>
      <w:rFonts w:cs="Arial"/>
    </w:rPr>
  </w:style>
  <w:style w:type="paragraph" w:customStyle="1" w:styleId="Caption">
    <w:name w:val="Caption"/>
    <w:basedOn w:val="a"/>
    <w:qFormat/>
    <w:rsid w:val="00EA0181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EA0181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454F49"/>
    <w:pPr>
      <w:widowControl w:val="0"/>
      <w:ind w:firstLine="720"/>
    </w:pPr>
    <w:rPr>
      <w:rFonts w:ascii="Arial" w:eastAsia="Times New Roman" w:hAnsi="Arial" w:cs="Arial"/>
      <w:color w:val="00000A"/>
      <w:sz w:val="24"/>
    </w:rPr>
  </w:style>
  <w:style w:type="paragraph" w:styleId="30">
    <w:name w:val="Body Text Indent 3"/>
    <w:basedOn w:val="a"/>
    <w:qFormat/>
    <w:rsid w:val="00454F49"/>
    <w:pPr>
      <w:spacing w:after="120"/>
      <w:ind w:left="283"/>
      <w:jc w:val="both"/>
    </w:pPr>
    <w:rPr>
      <w:sz w:val="16"/>
      <w:szCs w:val="16"/>
    </w:rPr>
  </w:style>
  <w:style w:type="paragraph" w:customStyle="1" w:styleId="pa2">
    <w:name w:val="pa2"/>
    <w:basedOn w:val="a"/>
    <w:qFormat/>
    <w:rsid w:val="009D7C8B"/>
    <w:pPr>
      <w:spacing w:beforeAutospacing="1" w:afterAutospacing="1"/>
    </w:pPr>
  </w:style>
  <w:style w:type="paragraph" w:styleId="af">
    <w:name w:val="No Spacing"/>
    <w:qFormat/>
    <w:rsid w:val="000C3207"/>
    <w:rPr>
      <w:rFonts w:ascii="Calibri" w:hAnsi="Calibri"/>
      <w:color w:val="00000A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qFormat/>
    <w:rsid w:val="00F63A40"/>
    <w:pPr>
      <w:spacing w:beforeAutospacing="1" w:afterAutospacing="1"/>
    </w:pPr>
  </w:style>
  <w:style w:type="paragraph" w:customStyle="1" w:styleId="11">
    <w:name w:val="Абзац списка1"/>
    <w:basedOn w:val="a"/>
    <w:qFormat/>
    <w:rsid w:val="00E84C2D"/>
    <w:pPr>
      <w:widowControl w:val="0"/>
      <w:ind w:left="720"/>
    </w:pPr>
    <w:rPr>
      <w:sz w:val="20"/>
      <w:szCs w:val="20"/>
    </w:rPr>
  </w:style>
  <w:style w:type="paragraph" w:styleId="af1">
    <w:name w:val="Body Text Indent"/>
    <w:basedOn w:val="a"/>
    <w:unhideWhenUsed/>
    <w:rsid w:val="00497BEF"/>
    <w:pPr>
      <w:spacing w:after="120"/>
      <w:ind w:left="283"/>
    </w:pPr>
  </w:style>
  <w:style w:type="paragraph" w:styleId="21">
    <w:name w:val="Body Text Indent 2"/>
    <w:basedOn w:val="a"/>
    <w:link w:val="20"/>
    <w:uiPriority w:val="99"/>
    <w:semiHidden/>
    <w:unhideWhenUsed/>
    <w:qFormat/>
    <w:rsid w:val="00984B2C"/>
    <w:pPr>
      <w:spacing w:after="120" w:line="480" w:lineRule="auto"/>
      <w:ind w:left="283"/>
    </w:pPr>
  </w:style>
  <w:style w:type="paragraph" w:styleId="af2">
    <w:name w:val="List Paragraph"/>
    <w:basedOn w:val="a"/>
    <w:uiPriority w:val="99"/>
    <w:qFormat/>
    <w:rsid w:val="00B2116B"/>
    <w:pPr>
      <w:ind w:left="720"/>
      <w:contextualSpacing/>
    </w:pPr>
  </w:style>
  <w:style w:type="paragraph" w:customStyle="1" w:styleId="ConsNonformat">
    <w:name w:val="ConsNonformat"/>
    <w:qFormat/>
    <w:rsid w:val="00635212"/>
    <w:pPr>
      <w:widowControl w:val="0"/>
    </w:pPr>
    <w:rPr>
      <w:rFonts w:ascii="Courier New" w:eastAsia="Times New Roman" w:hAnsi="Courier New"/>
      <w:color w:val="00000A"/>
      <w:sz w:val="24"/>
    </w:rPr>
  </w:style>
  <w:style w:type="paragraph" w:styleId="af3">
    <w:name w:val="Balloon Text"/>
    <w:basedOn w:val="a"/>
    <w:uiPriority w:val="99"/>
    <w:semiHidden/>
    <w:unhideWhenUsed/>
    <w:qFormat/>
    <w:rsid w:val="009609E9"/>
    <w:rPr>
      <w:rFonts w:ascii="Tahoma" w:hAnsi="Tahoma" w:cs="Tahoma"/>
      <w:sz w:val="16"/>
      <w:szCs w:val="16"/>
    </w:rPr>
  </w:style>
  <w:style w:type="paragraph" w:styleId="af4">
    <w:name w:val="annotation text"/>
    <w:basedOn w:val="a"/>
    <w:qFormat/>
    <w:rsid w:val="00B47F30"/>
    <w:rPr>
      <w:sz w:val="20"/>
      <w:szCs w:val="20"/>
    </w:rPr>
  </w:style>
  <w:style w:type="table" w:styleId="af5">
    <w:name w:val="Table Grid"/>
    <w:basedOn w:val="a1"/>
    <w:uiPriority w:val="59"/>
    <w:rsid w:val="001D26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421D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dc:description/>
  <cp:lastModifiedBy>Пользователь Windows</cp:lastModifiedBy>
  <cp:revision>121</cp:revision>
  <cp:lastPrinted>2019-12-06T13:23:00Z</cp:lastPrinted>
  <dcterms:created xsi:type="dcterms:W3CDTF">2017-03-31T12:29:00Z</dcterms:created>
  <dcterms:modified xsi:type="dcterms:W3CDTF">2020-02-07T07:45:00Z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