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b"/>
        <w:tblW w:w="9571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627"/>
        <w:gridCol w:w="4944"/>
      </w:tblGrid>
      <w:tr w:rsidR="005E0AAA" w:rsidRPr="00CB2476" w14:paraId="35900D78" w14:textId="77777777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B61F5" w14:textId="77777777" w:rsidR="005E0AAA" w:rsidRPr="00CB2476" w:rsidRDefault="005E0AA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3826" w:type="dxa"/>
              <w:tblInd w:w="887" w:type="dxa"/>
              <w:tblCellMar>
                <w:left w:w="98" w:type="dxa"/>
              </w:tblCellMar>
              <w:tblLook w:val="01E0" w:firstRow="1" w:lastRow="1" w:firstColumn="1" w:lastColumn="1" w:noHBand="0" w:noVBand="0"/>
            </w:tblPr>
            <w:tblGrid>
              <w:gridCol w:w="3826"/>
            </w:tblGrid>
            <w:tr w:rsidR="005E0AAA" w:rsidRPr="00CB2476" w14:paraId="539B283B" w14:textId="77777777">
              <w:tc>
                <w:tcPr>
                  <w:tcW w:w="3826" w:type="dxa"/>
                  <w:shd w:val="clear" w:color="auto" w:fill="auto"/>
                </w:tcPr>
                <w:p w14:paraId="7EA9AC6C" w14:textId="77777777" w:rsidR="005E0AAA" w:rsidRPr="00CB2476" w:rsidRDefault="0024551D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14:paraId="4E48A2D2" w14:textId="77777777" w:rsidR="005E0AAA" w:rsidRPr="00CB2476" w:rsidRDefault="0024551D">
                  <w:pPr>
                    <w:spacing w:after="0" w:line="240" w:lineRule="exac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муниципальной программе</w:t>
                  </w:r>
                  <w:r w:rsidR="00780C4B"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Ипатовского городского округа Ставропольского края «</w:t>
                  </w:r>
                  <w:r w:rsidRPr="00CB247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            </w:r>
                </w:p>
              </w:tc>
            </w:tr>
          </w:tbl>
          <w:p w14:paraId="02634664" w14:textId="77777777" w:rsidR="005E0AAA" w:rsidRPr="00CB2476" w:rsidRDefault="005E0AAA">
            <w:pPr>
              <w:pStyle w:val="a9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6195B3" w14:textId="77777777" w:rsidR="005E0AAA" w:rsidRPr="00CB2476" w:rsidRDefault="005E0AAA" w:rsidP="00EF743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4B8F475" w14:textId="77777777" w:rsidR="005E0AAA" w:rsidRPr="00CB2476" w:rsidRDefault="0024551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ПОДПРОГРАММА</w:t>
      </w:r>
    </w:p>
    <w:p w14:paraId="6686ECDE" w14:textId="77777777" w:rsidR="00EF7430" w:rsidRPr="006006EA" w:rsidRDefault="0024551D" w:rsidP="006006E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«Развитие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края»</w:t>
      </w:r>
      <w:r w:rsidR="006006EA">
        <w:rPr>
          <w:rFonts w:ascii="Times New Roman" w:hAnsi="Times New Roman" w:cs="Times New Roman"/>
          <w:sz w:val="28"/>
          <w:szCs w:val="28"/>
        </w:rPr>
        <w:t xml:space="preserve"> </w:t>
      </w:r>
      <w:r w:rsidR="00EF7430" w:rsidRPr="009429E9">
        <w:rPr>
          <w:rFonts w:ascii="Times New Roman" w:hAnsi="Times New Roman"/>
          <w:sz w:val="28"/>
          <w:szCs w:val="28"/>
        </w:rPr>
        <w:t>муниципальной программы</w:t>
      </w:r>
      <w:r w:rsidR="00EF7430">
        <w:rPr>
          <w:sz w:val="28"/>
          <w:szCs w:val="28"/>
        </w:rPr>
        <w:t xml:space="preserve"> </w:t>
      </w:r>
      <w:r w:rsidR="00EF7430" w:rsidRPr="009429E9">
        <w:rPr>
          <w:rFonts w:ascii="Times New Roman" w:hAnsi="Times New Roman"/>
          <w:b/>
          <w:sz w:val="28"/>
          <w:szCs w:val="28"/>
        </w:rPr>
        <w:t>«</w:t>
      </w:r>
      <w:r w:rsidR="00EF7430" w:rsidRPr="009429E9">
        <w:rPr>
          <w:rFonts w:ascii="Times New Roman" w:hAnsi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</w:r>
    </w:p>
    <w:p w14:paraId="6139DB9C" w14:textId="77777777"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ПАСПОРТ</w:t>
      </w:r>
    </w:p>
    <w:p w14:paraId="03AADD25" w14:textId="77777777"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подпрограммы «Развитие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края» муниципальной программы</w:t>
      </w:r>
      <w:r w:rsidR="00253354" w:rsidRPr="00CB2476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Pr="00CB2476">
        <w:rPr>
          <w:rFonts w:ascii="Times New Roman" w:hAnsi="Times New Roman" w:cs="Times New Roman"/>
          <w:sz w:val="28"/>
          <w:szCs w:val="28"/>
        </w:rPr>
        <w:t xml:space="preserve"> 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</w:t>
      </w:r>
    </w:p>
    <w:p w14:paraId="4CF29661" w14:textId="77777777" w:rsidR="005E0AAA" w:rsidRPr="00CB2476" w:rsidRDefault="005E0AA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571" w:type="dxa"/>
        <w:tblCellMar>
          <w:left w:w="128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5E0AAA" w:rsidRPr="00CB2476" w14:paraId="012730D9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FDB16" w14:textId="77777777"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71049848" w14:textId="77777777"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2F253" w14:textId="77777777" w:rsidR="005E0AAA" w:rsidRPr="00CB2476" w:rsidRDefault="00A51C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«Развитие и совершенствование гражданской обороны и защиты населения, территории от чрезвычайных ситуаций в Ипатовском городском округе Ставропольского края»</w:t>
            </w:r>
            <w:r w:rsidR="00E15CDE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Ипатовского городского округа Ставропольского края «Развитие жилищно-коммунального хозяйства, защита населения и территории от чрезвычайных ситуаций в Ипатовском городском округе Ставропольского края» 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DE31B4" w:rsidRPr="00CB247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</w:t>
            </w:r>
            <w:r w:rsidR="00DE31B4" w:rsidRPr="00CB2476">
              <w:rPr>
                <w:rFonts w:ascii="Times New Roman" w:hAnsi="Times New Roman" w:cs="Times New Roman"/>
                <w:sz w:val="28"/>
                <w:szCs w:val="28"/>
              </w:rPr>
              <w:t>, Программа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E31B4" w:rsidRPr="00CB24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0AAA" w:rsidRPr="00CB2476" w14:paraId="34649283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9AE60" w14:textId="77777777" w:rsidR="005E0AAA" w:rsidRPr="00CB2476" w:rsidRDefault="005E0AAA">
            <w:pPr>
              <w:pStyle w:val="a9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385E5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5DC12BED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569C9" w14:textId="77777777"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14:paraId="14C7EE5B" w14:textId="77777777" w:rsidR="005E0AAA" w:rsidRPr="00CB2476" w:rsidRDefault="0024551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FE496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управление по работе с территориями администрации Ипатовского городского округа Ставропольского края</w:t>
            </w:r>
            <w:r w:rsidRPr="00CB24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управление)</w:t>
            </w:r>
          </w:p>
        </w:tc>
      </w:tr>
      <w:tr w:rsidR="005E0AAA" w:rsidRPr="00CB2476" w14:paraId="6AD376FE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F1058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2D35C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43D14061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8D0CE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  <w:p w14:paraId="14BF4348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EFD6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края;</w:t>
            </w:r>
          </w:p>
          <w:p w14:paraId="6EF18D93" w14:textId="77777777" w:rsidR="004952FE" w:rsidRPr="00CB2476" w:rsidRDefault="004952F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1D98A606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FAC5E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477E8" w14:textId="77777777" w:rsidR="005E0AAA" w:rsidRPr="00CB2476" w:rsidRDefault="005E0A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5B93C688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5E424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</w:t>
            </w:r>
          </w:p>
          <w:p w14:paraId="3CADDB49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24311" w14:textId="77777777" w:rsidR="009B18FC" w:rsidRPr="00CB2476" w:rsidRDefault="00A51C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«Единая дежурно-диспетчерская служба» Ипатовского городского округа Ставропольского края (далее - МКУ «ЕДДС»).</w:t>
            </w:r>
          </w:p>
        </w:tc>
      </w:tr>
      <w:tr w:rsidR="005E0AAA" w:rsidRPr="00CB2476" w14:paraId="056FAA37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423DA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030DF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4D533447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1B33C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5C191" w14:textId="40B269DF" w:rsidR="005E0AAA" w:rsidRPr="00CB2476" w:rsidRDefault="008C28F5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Повышение защищенности населения и территорий Ипатовского городского округа</w:t>
            </w:r>
            <w:r w:rsidR="000260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60A0" w:rsidRPr="00CB247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от чрезвычайных ситуаций и безопасности людей</w:t>
            </w:r>
            <w:r w:rsidR="00A51CAA" w:rsidRPr="00CB24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9FF9711" w14:textId="77777777" w:rsidR="005E0AAA" w:rsidRPr="00CB2476" w:rsidRDefault="005E0AA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79375E34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95E1D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3B9A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0736822F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5FA3C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Показатели решения</w:t>
            </w:r>
          </w:p>
          <w:p w14:paraId="37FDA7B0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задач 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6E740" w14:textId="77777777" w:rsidR="00D53F15" w:rsidRPr="00CB2476" w:rsidRDefault="00D53F15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время реагирования МКУ «ЕДДС» на вызовы;</w:t>
            </w:r>
          </w:p>
          <w:p w14:paraId="1EB253B3" w14:textId="4BBE5DB5" w:rsidR="005E0AAA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на аварийные, нештатные и 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>чрезвычайны</w:t>
            </w:r>
            <w:r w:rsidR="000260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ситуаци</w:t>
            </w:r>
            <w:r w:rsidR="000260A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A41BE83" w14:textId="77777777" w:rsidR="00CF40C5" w:rsidRPr="00CB2476" w:rsidRDefault="00CF40C5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проведенных для обеспечения безопасности населения.</w:t>
            </w:r>
          </w:p>
        </w:tc>
      </w:tr>
      <w:tr w:rsidR="005E0AAA" w:rsidRPr="00CB2476" w14:paraId="0600D4C8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CE957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08526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06F67EAA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FA531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14:paraId="4CA12CE8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48D88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4EA1" w:rsidRPr="00CB24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84EA1" w:rsidRP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</w:tr>
      <w:tr w:rsidR="005E0AAA" w:rsidRPr="00CB2476" w14:paraId="122B4505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5F495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4D425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56CA1D3D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37F6D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14:paraId="1E3C2B54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14:paraId="0556E7DF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A0BE2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="00341A0A"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32478,30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0676CDF3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бюджет Ипатовского городского округа Ставропольского края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32478,3</w:t>
            </w: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0 тыс. рублей, в том числе по годам:</w:t>
            </w:r>
          </w:p>
          <w:p w14:paraId="16C785AC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2021 году – 5413,05 тыс. рублей;</w:t>
            </w:r>
          </w:p>
          <w:p w14:paraId="7F5FD945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2022 году – 5413,05 тыс. рублей;</w:t>
            </w:r>
          </w:p>
          <w:p w14:paraId="1B1F1857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2023 году – 5413,05 тыс. рублей;</w:t>
            </w:r>
          </w:p>
          <w:p w14:paraId="12F58738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2024 году – 5413,05 тыс. рублей;</w:t>
            </w:r>
          </w:p>
          <w:p w14:paraId="70511900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2025 году – 5413,05 тыс. рублей;</w:t>
            </w:r>
          </w:p>
          <w:p w14:paraId="723914E6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2026 году – 5413,05 тыс. рублей,</w:t>
            </w:r>
          </w:p>
          <w:p w14:paraId="12E3BE28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2CF16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бюджета- 0,00 тыс. рублей, в том числе по годам:</w:t>
            </w:r>
          </w:p>
          <w:p w14:paraId="74CF4E90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2021 год- 0,00 тыс. рублей;</w:t>
            </w:r>
          </w:p>
          <w:p w14:paraId="5005E6C5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2022 год- 0,00 тыс. рублей;</w:t>
            </w:r>
          </w:p>
          <w:p w14:paraId="0D72E22B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2023 год- 0,00 тыс. рублей;</w:t>
            </w:r>
          </w:p>
          <w:p w14:paraId="0B5B53DB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2024 год- 0,00 тыс. рублей;</w:t>
            </w:r>
          </w:p>
          <w:p w14:paraId="49ACAFEE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2025 год- 0,00 тыс. рублей;</w:t>
            </w:r>
          </w:p>
          <w:p w14:paraId="00E62038" w14:textId="77777777" w:rsidR="00CB2476" w:rsidRPr="00CB2476" w:rsidRDefault="00CB2476" w:rsidP="00CB2476">
            <w:pPr>
              <w:keepNext/>
              <w:keepLines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2026 год- 0,00 тыс. рублей.</w:t>
            </w:r>
          </w:p>
          <w:p w14:paraId="176EC742" w14:textId="77777777" w:rsidR="00CB2476" w:rsidRPr="00CB2476" w:rsidRDefault="00CB2476" w:rsidP="00CB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DEEA53" w14:textId="0542EB58" w:rsidR="00CB2476" w:rsidRPr="00CB2476" w:rsidRDefault="000260A0" w:rsidP="00CB2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края– 0,00 тыс. рублей, в том числе по годам: </w:t>
            </w:r>
          </w:p>
          <w:p w14:paraId="75D02BBB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14:paraId="4E2AA89F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2022 году – 0,00 тыс. рублей;</w:t>
            </w:r>
          </w:p>
          <w:p w14:paraId="5593AB69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14:paraId="1D23B835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7E5E93A7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14:paraId="0D537C09" w14:textId="77777777" w:rsidR="005E0AAA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5E0AAA" w:rsidRPr="00CB2476" w14:paraId="0AC4BB80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0A14D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8CF47" w14:textId="77777777" w:rsidR="005E0AAA" w:rsidRPr="00CB2476" w:rsidRDefault="005E0AAA">
            <w:pPr>
              <w:pStyle w:val="a9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AAA" w:rsidRPr="00CB2476" w14:paraId="7BBC72BB" w14:textId="77777777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9D5C6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14:paraId="696AD037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</w:t>
            </w:r>
          </w:p>
          <w:p w14:paraId="41C2AC2A" w14:textId="77777777" w:rsidR="005E0AAA" w:rsidRPr="00CB2476" w:rsidRDefault="0024551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3AD75" w14:textId="14FFDD3E" w:rsidR="005E0AAA" w:rsidRPr="00CB2476" w:rsidRDefault="000260A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9B18FC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время реагирования МКУ «ЕДДС» 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>на вызовы</w:t>
            </w:r>
            <w:r w:rsidR="00BC0107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C28F5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году до 7 секунд;</w:t>
            </w:r>
          </w:p>
          <w:p w14:paraId="79325869" w14:textId="1BC83492" w:rsidR="005E0AAA" w:rsidRPr="00CB2476" w:rsidRDefault="000260A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на аварийные, нештатные и </w:t>
            </w:r>
            <w:r w:rsidR="00CF40C5" w:rsidRPr="00CB2476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D53F15" w:rsidRPr="00CB247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25101" w:rsidRPr="00CB2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C77" w:rsidRPr="00CB2476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="0024551D" w:rsidRPr="00CB24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B76BE77" w14:textId="77777777" w:rsidR="005E0AAA" w:rsidRDefault="00CF40C5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B2476" w:rsidRPr="00CB2476">
              <w:rPr>
                <w:rFonts w:ascii="Times New Roman" w:hAnsi="Times New Roman" w:cs="Times New Roman"/>
                <w:sz w:val="28"/>
                <w:szCs w:val="28"/>
              </w:rPr>
              <w:t>оличество мероприятий, проведенных для обеспечения безопасности населения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2476">
              <w:rPr>
                <w:rFonts w:ascii="Times New Roman" w:hAnsi="Times New Roman" w:cs="Times New Roman"/>
                <w:sz w:val="28"/>
                <w:szCs w:val="28"/>
              </w:rPr>
              <w:t xml:space="preserve"> 5 единиц.</w:t>
            </w:r>
          </w:p>
          <w:p w14:paraId="35759AB2" w14:textId="77777777" w:rsidR="00CB2476" w:rsidRPr="00CB2476" w:rsidRDefault="00CB2476" w:rsidP="00CB247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8A687F" w14:textId="77777777" w:rsidR="005E0AAA" w:rsidRPr="00CB2476" w:rsidRDefault="0024551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</w:t>
      </w:r>
      <w:r w:rsidR="009B18FC" w:rsidRPr="00CB2476">
        <w:rPr>
          <w:rFonts w:ascii="Times New Roman" w:hAnsi="Times New Roman" w:cs="Times New Roman"/>
          <w:sz w:val="28"/>
          <w:szCs w:val="28"/>
        </w:rPr>
        <w:t>П</w:t>
      </w:r>
      <w:r w:rsidRPr="00CB2476">
        <w:rPr>
          <w:rFonts w:ascii="Times New Roman" w:hAnsi="Times New Roman" w:cs="Times New Roman"/>
          <w:sz w:val="28"/>
          <w:szCs w:val="28"/>
        </w:rPr>
        <w:t>одпрограммы</w:t>
      </w:r>
    </w:p>
    <w:p w14:paraId="63D78DA7" w14:textId="77777777" w:rsidR="00CF40C5" w:rsidRDefault="00452584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</w:t>
      </w:r>
      <w:r w:rsidR="00CF40C5">
        <w:rPr>
          <w:rFonts w:ascii="Times New Roman" w:hAnsi="Times New Roman" w:cs="Times New Roman"/>
          <w:sz w:val="28"/>
          <w:szCs w:val="28"/>
        </w:rPr>
        <w:t>:</w:t>
      </w:r>
    </w:p>
    <w:p w14:paraId="5F621E60" w14:textId="77777777" w:rsidR="00452584" w:rsidRPr="00CB2476" w:rsidRDefault="00CF40C5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0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584" w:rsidRPr="00CB2476">
        <w:rPr>
          <w:rFonts w:ascii="Times New Roman" w:hAnsi="Times New Roman" w:cs="Times New Roman"/>
          <w:sz w:val="28"/>
          <w:szCs w:val="28"/>
        </w:rPr>
        <w:t>Мероприятия по совершенствованию и развитию гражданской обор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52584" w:rsidRPr="00CB2476">
        <w:rPr>
          <w:rFonts w:ascii="Times New Roman" w:hAnsi="Times New Roman" w:cs="Times New Roman"/>
          <w:sz w:val="28"/>
          <w:szCs w:val="28"/>
        </w:rPr>
        <w:t>ны.</w:t>
      </w:r>
    </w:p>
    <w:p w14:paraId="5234397E" w14:textId="77777777" w:rsidR="00452584" w:rsidRPr="00CB2476" w:rsidRDefault="00452584" w:rsidP="0045258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>Основное мероприятие предполагает повышение уровня безопасности жителей Ипатовского городского округа Ставропольского края. Непосредственным результатом которого станет обеспечение средствами индивидуальной защиты сотрудников спасательных служб.</w:t>
      </w:r>
    </w:p>
    <w:p w14:paraId="388E70D7" w14:textId="6A957B0F" w:rsidR="00452584" w:rsidRDefault="00CF40C5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0C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584" w:rsidRPr="00CB2476">
        <w:rPr>
          <w:rFonts w:ascii="Times New Roman" w:hAnsi="Times New Roman" w:cs="Times New Roman"/>
          <w:sz w:val="28"/>
          <w:szCs w:val="28"/>
        </w:rPr>
        <w:t>Мероприятия по защите населения и территорий от чрезвычайных ситуаций природного и техногенного характера.</w:t>
      </w:r>
    </w:p>
    <w:p w14:paraId="039EED3B" w14:textId="598A7107" w:rsidR="000260A0" w:rsidRPr="00CB2476" w:rsidRDefault="000260A0" w:rsidP="00CF40C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83D">
        <w:rPr>
          <w:rFonts w:ascii="Times New Roman" w:hAnsi="Times New Roman" w:cs="Times New Roman"/>
          <w:sz w:val="28"/>
          <w:szCs w:val="28"/>
        </w:rPr>
        <w:t>Выполнение данного мероприятия предусматривает обеспечение деятельности МКУ «Единая дежурно-диспетчерская служба»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8BA852" w14:textId="77777777" w:rsidR="00452584" w:rsidRPr="00CB2476" w:rsidRDefault="00A966AA" w:rsidP="00CB24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76">
        <w:rPr>
          <w:rFonts w:ascii="Times New Roman" w:hAnsi="Times New Roman" w:cs="Times New Roman"/>
          <w:sz w:val="28"/>
          <w:szCs w:val="28"/>
        </w:rPr>
        <w:t xml:space="preserve">Конечным результатом </w:t>
      </w:r>
      <w:r w:rsidR="00452584" w:rsidRPr="00CB2476">
        <w:rPr>
          <w:rFonts w:ascii="Times New Roman" w:hAnsi="Times New Roman" w:cs="Times New Roman"/>
          <w:sz w:val="28"/>
          <w:szCs w:val="28"/>
        </w:rPr>
        <w:t>мероприяти</w:t>
      </w:r>
      <w:r w:rsidRPr="00CB2476">
        <w:rPr>
          <w:rFonts w:ascii="Times New Roman" w:hAnsi="Times New Roman" w:cs="Times New Roman"/>
          <w:sz w:val="28"/>
          <w:szCs w:val="28"/>
        </w:rPr>
        <w:t>я</w:t>
      </w:r>
      <w:r w:rsidR="00452584" w:rsidRPr="00CB2476">
        <w:rPr>
          <w:rFonts w:ascii="Times New Roman" w:hAnsi="Times New Roman" w:cs="Times New Roman"/>
          <w:sz w:val="28"/>
          <w:szCs w:val="28"/>
        </w:rPr>
        <w:t xml:space="preserve"> </w:t>
      </w:r>
      <w:r w:rsidRPr="00CB2476">
        <w:rPr>
          <w:rFonts w:ascii="Times New Roman" w:hAnsi="Times New Roman" w:cs="Times New Roman"/>
          <w:sz w:val="28"/>
          <w:szCs w:val="28"/>
        </w:rPr>
        <w:t xml:space="preserve">станет </w:t>
      </w:r>
      <w:r w:rsidR="00452584" w:rsidRPr="00CB247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C90CE8" w:rsidRPr="00CB2476">
        <w:rPr>
          <w:rFonts w:ascii="Times New Roman" w:hAnsi="Times New Roman" w:cs="Times New Roman"/>
          <w:sz w:val="28"/>
          <w:szCs w:val="28"/>
        </w:rPr>
        <w:t>своевременного реагирования на вызовы в</w:t>
      </w:r>
      <w:r w:rsidRPr="00CB2476">
        <w:rPr>
          <w:rFonts w:ascii="Times New Roman" w:hAnsi="Times New Roman" w:cs="Times New Roman"/>
          <w:sz w:val="28"/>
          <w:szCs w:val="28"/>
        </w:rPr>
        <w:t xml:space="preserve"> МКУ «ЕДДС»</w:t>
      </w:r>
      <w:r w:rsidR="00C90CE8" w:rsidRPr="00CB2476">
        <w:rPr>
          <w:rFonts w:ascii="Times New Roman" w:hAnsi="Times New Roman" w:cs="Times New Roman"/>
          <w:sz w:val="28"/>
          <w:szCs w:val="28"/>
        </w:rPr>
        <w:t>.</w:t>
      </w:r>
    </w:p>
    <w:sectPr w:rsidR="00452584" w:rsidRPr="00CB2476" w:rsidSect="00EF7430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Micro Hei">
    <w:altName w:val="Cambria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060B8"/>
    <w:multiLevelType w:val="hybridMultilevel"/>
    <w:tmpl w:val="6098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0636C"/>
    <w:multiLevelType w:val="hybridMultilevel"/>
    <w:tmpl w:val="5546E21C"/>
    <w:lvl w:ilvl="0" w:tplc="F6244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8215AF"/>
    <w:multiLevelType w:val="hybridMultilevel"/>
    <w:tmpl w:val="121067B6"/>
    <w:lvl w:ilvl="0" w:tplc="4B067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AAA"/>
    <w:rsid w:val="000260A0"/>
    <w:rsid w:val="00076E1D"/>
    <w:rsid w:val="000A31E2"/>
    <w:rsid w:val="000E1DC6"/>
    <w:rsid w:val="0011549F"/>
    <w:rsid w:val="00147B04"/>
    <w:rsid w:val="00225101"/>
    <w:rsid w:val="0024551D"/>
    <w:rsid w:val="00253354"/>
    <w:rsid w:val="00341A0A"/>
    <w:rsid w:val="00452584"/>
    <w:rsid w:val="00484EA1"/>
    <w:rsid w:val="004952FE"/>
    <w:rsid w:val="004E291F"/>
    <w:rsid w:val="00540DFF"/>
    <w:rsid w:val="005E0AAA"/>
    <w:rsid w:val="005F6D59"/>
    <w:rsid w:val="006006EA"/>
    <w:rsid w:val="006033F2"/>
    <w:rsid w:val="00643AC9"/>
    <w:rsid w:val="006877DF"/>
    <w:rsid w:val="006D6BB6"/>
    <w:rsid w:val="006F7F25"/>
    <w:rsid w:val="0076447A"/>
    <w:rsid w:val="00780C4B"/>
    <w:rsid w:val="0087651A"/>
    <w:rsid w:val="008C28F5"/>
    <w:rsid w:val="008E0766"/>
    <w:rsid w:val="00954C77"/>
    <w:rsid w:val="00992CA1"/>
    <w:rsid w:val="009B18FC"/>
    <w:rsid w:val="00A252A8"/>
    <w:rsid w:val="00A51CAA"/>
    <w:rsid w:val="00A966AA"/>
    <w:rsid w:val="00BC0107"/>
    <w:rsid w:val="00BD745B"/>
    <w:rsid w:val="00C06C97"/>
    <w:rsid w:val="00C90CE8"/>
    <w:rsid w:val="00CB2476"/>
    <w:rsid w:val="00CF40C5"/>
    <w:rsid w:val="00D53F15"/>
    <w:rsid w:val="00DA4CAF"/>
    <w:rsid w:val="00DB538C"/>
    <w:rsid w:val="00DE31B4"/>
    <w:rsid w:val="00E15CDE"/>
    <w:rsid w:val="00E17E0D"/>
    <w:rsid w:val="00EF7430"/>
    <w:rsid w:val="00F50558"/>
    <w:rsid w:val="00FD2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0746"/>
  <w15:docId w15:val="{79A7BF61-04E0-4B63-BC53-CE62857D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AB5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669B4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rsid w:val="00BD745B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BD745B"/>
    <w:pPr>
      <w:spacing w:after="140" w:line="288" w:lineRule="auto"/>
    </w:pPr>
  </w:style>
  <w:style w:type="paragraph" w:styleId="a6">
    <w:name w:val="List"/>
    <w:basedOn w:val="a5"/>
    <w:rsid w:val="00BD745B"/>
    <w:rPr>
      <w:rFonts w:cs="Lohit Devanagari"/>
    </w:rPr>
  </w:style>
  <w:style w:type="paragraph" w:styleId="a7">
    <w:name w:val="caption"/>
    <w:basedOn w:val="a"/>
    <w:qFormat/>
    <w:rsid w:val="00BD74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BD745B"/>
    <w:pPr>
      <w:suppressLineNumbers/>
    </w:pPr>
    <w:rPr>
      <w:rFonts w:cs="Lohit Devanagari"/>
    </w:rPr>
  </w:style>
  <w:style w:type="paragraph" w:styleId="a9">
    <w:name w:val="No Spacing"/>
    <w:qFormat/>
    <w:rsid w:val="00503C23"/>
    <w:rPr>
      <w:rFonts w:ascii="Calibri" w:hAnsi="Calibri"/>
      <w:color w:val="00000A"/>
      <w:sz w:val="22"/>
    </w:rPr>
  </w:style>
  <w:style w:type="paragraph" w:customStyle="1" w:styleId="ConsPlusNormal">
    <w:name w:val="ConsPlusNormal"/>
    <w:qFormat/>
    <w:rsid w:val="00B47276"/>
    <w:pPr>
      <w:widowControl w:val="0"/>
    </w:pPr>
    <w:rPr>
      <w:rFonts w:ascii="Calibri" w:eastAsia="Times New Roman" w:hAnsi="Calibri" w:cs="Calibri"/>
      <w:color w:val="00000A"/>
      <w:sz w:val="22"/>
      <w:szCs w:val="20"/>
    </w:rPr>
  </w:style>
  <w:style w:type="paragraph" w:styleId="aa">
    <w:name w:val="Balloon Text"/>
    <w:basedOn w:val="a"/>
    <w:uiPriority w:val="99"/>
    <w:semiHidden/>
    <w:unhideWhenUsed/>
    <w:qFormat/>
    <w:rsid w:val="009669B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BD745B"/>
    <w:pPr>
      <w:widowControl w:val="0"/>
    </w:pPr>
    <w:rPr>
      <w:rFonts w:ascii="Arial" w:eastAsia="Times New Roman" w:hAnsi="Arial" w:cs="Arial"/>
      <w:b/>
      <w:bCs/>
      <w:color w:val="00000A"/>
      <w:sz w:val="22"/>
      <w:szCs w:val="20"/>
    </w:rPr>
  </w:style>
  <w:style w:type="table" w:styleId="ab">
    <w:name w:val="Table Grid"/>
    <w:basedOn w:val="a1"/>
    <w:uiPriority w:val="59"/>
    <w:rsid w:val="00503C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1z6">
    <w:name w:val="WW8Num1z6"/>
    <w:rsid w:val="00CB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3537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GOICHS-01</dc:creator>
  <dc:description/>
  <cp:lastModifiedBy>User</cp:lastModifiedBy>
  <cp:revision>193</cp:revision>
  <cp:lastPrinted>2020-10-30T07:55:00Z</cp:lastPrinted>
  <dcterms:created xsi:type="dcterms:W3CDTF">2017-07-04T05:16:00Z</dcterms:created>
  <dcterms:modified xsi:type="dcterms:W3CDTF">2020-11-02T13:42:00Z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АИМР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