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135" w:rsidRDefault="004D7135" w:rsidP="004D713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D7135" w:rsidRDefault="004D7135" w:rsidP="004D71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4D7135" w:rsidRDefault="004D7135" w:rsidP="004D71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4D7135" w:rsidRDefault="004D7135" w:rsidP="004D71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7135" w:rsidRDefault="004D7135" w:rsidP="004D71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7135" w:rsidRDefault="004D7135" w:rsidP="004D71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декабря 2020 г.                              г. Ипатово                                         № 1802</w:t>
      </w:r>
    </w:p>
    <w:p w:rsidR="004D7135" w:rsidRDefault="004D7135" w:rsidP="004D71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7135" w:rsidRDefault="004D7135" w:rsidP="004D713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управлением труда и социальной защиты населения администрации Ипатовского городского округа Ставропольского края государственной услуги «Принятие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№  20-кз «О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фашизма» и ее предоставление»</w:t>
      </w:r>
    </w:p>
    <w:p w:rsidR="00D62482" w:rsidRDefault="00D62482" w:rsidP="00D62482">
      <w:pPr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2010г. № 210-ФЗ «Об организации предоставления государственных и муниципальных услуг», постановлением Правительства Ставропольского края от 25 июля 2011г. № 295-п «Об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 осуществления государственного контроля (надзора)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осуществления государственного контроля (надзора)», типовым административным регламентом предоставления органом труда и социальной защиты населения администрации муниципального района (городского округа) Ставропольского края государственной услуги «Принятие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№  20-кз «О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фашизма» и ее предоставление», утвержденным приказом министерства труда и социальной защиты населения Ставропольского края от 12 августа 2020 г. № 256, администрация Ипатовского городского округа Ставропольского края</w:t>
      </w:r>
    </w:p>
    <w:p w:rsidR="00D62482" w:rsidRPr="00D62482" w:rsidRDefault="00D62482" w:rsidP="00D62482">
      <w:pPr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lastRenderedPageBreak/>
        <w:t>ПОСТАНОВЛЯЕТ:</w:t>
      </w:r>
    </w:p>
    <w:p w:rsidR="00D62482" w:rsidRPr="00D62482" w:rsidRDefault="00D62482" w:rsidP="00D62482">
      <w:pPr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регламент предоставления управлением труда и социальной защиты населения администрации Ипатовского городского округа Ставропольского края государственной услуги «Принятие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Законом Ставропольского края от 11 февраля 2020 г. №  20-кз «О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фашизма» и ее предоставление».  </w:t>
      </w:r>
    </w:p>
    <w:p w:rsidR="00D62482" w:rsidRPr="00D62482" w:rsidRDefault="00D62482" w:rsidP="00D62482">
      <w:pPr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D62482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D62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482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D62482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D62482" w:rsidRPr="00D62482" w:rsidRDefault="00D62482" w:rsidP="00D62482">
      <w:pPr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D62482" w:rsidRPr="00D62482" w:rsidRDefault="00D62482" w:rsidP="00D62482">
      <w:pPr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</w:t>
      </w:r>
      <w:proofErr w:type="gramStart"/>
      <w:r w:rsidRPr="00D62482">
        <w:rPr>
          <w:rFonts w:ascii="Times New Roman" w:hAnsi="Times New Roman" w:cs="Times New Roman"/>
          <w:sz w:val="28"/>
          <w:szCs w:val="28"/>
        </w:rPr>
        <w:t>на  заместителя</w:t>
      </w:r>
      <w:proofErr w:type="gramEnd"/>
      <w:r w:rsidRPr="00D62482">
        <w:rPr>
          <w:rFonts w:ascii="Times New Roman" w:hAnsi="Times New Roman" w:cs="Times New Roman"/>
          <w:sz w:val="28"/>
          <w:szCs w:val="28"/>
        </w:rPr>
        <w:t xml:space="preserve"> главы администрации Ипатовского городского округа Ставропольского края </w:t>
      </w:r>
      <w:proofErr w:type="spellStart"/>
      <w:r w:rsidRPr="00D62482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D62482">
        <w:rPr>
          <w:rFonts w:ascii="Times New Roman" w:hAnsi="Times New Roman" w:cs="Times New Roman"/>
          <w:sz w:val="28"/>
          <w:szCs w:val="28"/>
        </w:rPr>
        <w:t xml:space="preserve"> А.П. </w:t>
      </w:r>
    </w:p>
    <w:p w:rsidR="00D62482" w:rsidRPr="00D62482" w:rsidRDefault="00D62482" w:rsidP="00D62482">
      <w:pPr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D62482" w:rsidRDefault="00D62482" w:rsidP="00D624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2482" w:rsidRDefault="00D62482" w:rsidP="00D624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62482" w:rsidRPr="00D62482" w:rsidRDefault="00D62482" w:rsidP="00D624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</w:p>
    <w:p w:rsidR="00D62482" w:rsidRPr="00D62482" w:rsidRDefault="00D62482" w:rsidP="00D624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D62482" w:rsidRPr="00D62482" w:rsidRDefault="00D62482" w:rsidP="00D624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D62482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D62482" w:rsidRPr="00D62482" w:rsidRDefault="00D62482" w:rsidP="00D624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D62482" w:rsidRPr="00D62482" w:rsidRDefault="00D62482" w:rsidP="00D6248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62482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  <w:bookmarkStart w:id="0" w:name="_GoBack"/>
      <w:bookmarkEnd w:id="0"/>
    </w:p>
    <w:sectPr w:rsidR="00D62482" w:rsidRPr="00D62482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52653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C2A19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D7135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8F55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224D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57403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05DA2"/>
    <w:rsid w:val="00D16603"/>
    <w:rsid w:val="00D21737"/>
    <w:rsid w:val="00D33B15"/>
    <w:rsid w:val="00D35C2E"/>
    <w:rsid w:val="00D62482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2143"/>
    <w:rsid w:val="00E15EAA"/>
    <w:rsid w:val="00E32845"/>
    <w:rsid w:val="00E348C0"/>
    <w:rsid w:val="00E35C0F"/>
    <w:rsid w:val="00E42741"/>
    <w:rsid w:val="00E45A21"/>
    <w:rsid w:val="00E51EAC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570130FF-97B4-4952-B71B-7776BA763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EBB56-FB8F-427D-8F96-694F5E869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2020-12-26T05:18:00Z</cp:lastPrinted>
  <dcterms:created xsi:type="dcterms:W3CDTF">2020-12-24T12:07:00Z</dcterms:created>
  <dcterms:modified xsi:type="dcterms:W3CDTF">2021-02-05T07:56:00Z</dcterms:modified>
</cp:coreProperties>
</file>