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65E" w:rsidRDefault="00B2265E" w:rsidP="00B2265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B2265E" w:rsidRDefault="00B2265E" w:rsidP="00B226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B2265E" w:rsidRDefault="00B2265E" w:rsidP="00B226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B2265E" w:rsidRDefault="00B2265E" w:rsidP="00B2265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2265E" w:rsidRDefault="00B2265E" w:rsidP="00B2265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2265E" w:rsidRDefault="00B2265E" w:rsidP="00B2265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 августа 2021 г.                             г. Ипатово                                           № 1278</w:t>
      </w:r>
    </w:p>
    <w:p w:rsidR="00B2265E" w:rsidRDefault="00B2265E" w:rsidP="00B2265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2265E" w:rsidRDefault="00B2265E" w:rsidP="00B2265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2793B" w:rsidRPr="00B2793B" w:rsidRDefault="00B2793B" w:rsidP="00B2793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B2793B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Ипатовского городского округа Ставропольского края от 13 июля 2021 г. № 994 «Об утверждении плана проведения работ по ремонту автомобильных дорог общего пользования местного значения, находящихся в собственности Ипатовского городского округа Ставропольского края на 2022 год»</w:t>
      </w:r>
    </w:p>
    <w:bookmarkEnd w:id="0"/>
    <w:p w:rsidR="00B2793B" w:rsidRDefault="00B2793B" w:rsidP="00B2793B">
      <w:pPr>
        <w:rPr>
          <w:rFonts w:ascii="Times New Roman" w:hAnsi="Times New Roman" w:cs="Times New Roman"/>
          <w:sz w:val="28"/>
          <w:szCs w:val="28"/>
        </w:rPr>
      </w:pPr>
    </w:p>
    <w:p w:rsidR="00B2793B" w:rsidRPr="00B2793B" w:rsidRDefault="00B2793B" w:rsidP="00B2793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2793B">
        <w:rPr>
          <w:rFonts w:ascii="Times New Roman" w:hAnsi="Times New Roman" w:cs="Times New Roman"/>
          <w:sz w:val="28"/>
          <w:szCs w:val="28"/>
        </w:rPr>
        <w:t xml:space="preserve">В соответствии с приказом министерства дорожного хозяйства и транспорта Ставропольского края от 18 августа 2021 г. № 321-о/д «О проведении отбора муниципальных образований Ставропольского края для предоставления субсидий из бюджета Ставропольского края за счет средств дорожного фонда Ставропольского края бюджетам муниципальных образований Ставропольского края на </w:t>
      </w:r>
      <w:proofErr w:type="spellStart"/>
      <w:r w:rsidRPr="00B2793B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B2793B">
        <w:rPr>
          <w:rFonts w:ascii="Times New Roman" w:hAnsi="Times New Roman" w:cs="Times New Roman"/>
          <w:sz w:val="28"/>
          <w:szCs w:val="28"/>
        </w:rPr>
        <w:t xml:space="preserve"> мероприятий по дорожной деятельности на 2022 и 2023 годы», протокола поручений по итогам встречи Губернатора Ставропольского края В.В. Владимирова с жителями Ипатовского городского округа С</w:t>
      </w:r>
      <w:r>
        <w:rPr>
          <w:rFonts w:ascii="Times New Roman" w:hAnsi="Times New Roman" w:cs="Times New Roman"/>
          <w:sz w:val="28"/>
          <w:szCs w:val="28"/>
        </w:rPr>
        <w:t xml:space="preserve">тавропольского края 19 августа </w:t>
      </w:r>
      <w:r w:rsidRPr="00B2793B">
        <w:rPr>
          <w:rFonts w:ascii="Times New Roman" w:hAnsi="Times New Roman" w:cs="Times New Roman"/>
          <w:sz w:val="28"/>
          <w:szCs w:val="28"/>
        </w:rPr>
        <w:t>2021 г. администрация Ипатовского городского округа Ставропольского края</w:t>
      </w:r>
    </w:p>
    <w:p w:rsidR="00B2793B" w:rsidRDefault="00B2793B" w:rsidP="00B2793B">
      <w:pPr>
        <w:rPr>
          <w:rFonts w:ascii="Times New Roman" w:hAnsi="Times New Roman" w:cs="Times New Roman"/>
          <w:sz w:val="28"/>
          <w:szCs w:val="28"/>
        </w:rPr>
      </w:pPr>
    </w:p>
    <w:p w:rsidR="00B2793B" w:rsidRPr="00B2793B" w:rsidRDefault="00B2793B" w:rsidP="00B2793B">
      <w:pPr>
        <w:rPr>
          <w:rFonts w:ascii="Times New Roman" w:hAnsi="Times New Roman" w:cs="Times New Roman"/>
          <w:sz w:val="28"/>
          <w:szCs w:val="28"/>
        </w:rPr>
      </w:pPr>
      <w:r w:rsidRPr="00B2793B">
        <w:rPr>
          <w:rFonts w:ascii="Times New Roman" w:hAnsi="Times New Roman" w:cs="Times New Roman"/>
          <w:sz w:val="28"/>
          <w:szCs w:val="28"/>
        </w:rPr>
        <w:t xml:space="preserve">ПОСТАНОВЛЯЕТ: </w:t>
      </w:r>
    </w:p>
    <w:p w:rsidR="00B2793B" w:rsidRPr="00B2793B" w:rsidRDefault="00B2793B" w:rsidP="00B2793B">
      <w:pPr>
        <w:rPr>
          <w:rFonts w:ascii="Times New Roman" w:hAnsi="Times New Roman" w:cs="Times New Roman"/>
          <w:sz w:val="28"/>
          <w:szCs w:val="28"/>
        </w:rPr>
      </w:pPr>
    </w:p>
    <w:p w:rsidR="00B2793B" w:rsidRPr="00B2793B" w:rsidRDefault="00B2793B" w:rsidP="00B2793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2793B">
        <w:rPr>
          <w:rFonts w:ascii="Times New Roman" w:hAnsi="Times New Roman" w:cs="Times New Roman"/>
          <w:sz w:val="28"/>
          <w:szCs w:val="28"/>
        </w:rPr>
        <w:t xml:space="preserve">1. Внести в постановление администрации Ипатовского городского округа Ставропольского края от 13 июля 2021 г. № 994 «Об утверждении плана проведения работ по ремонту автомобильных дорог общего пользования местного значения, находящихся в собственности Ипатовского городского округа Ставропольского края на 2022 год» следующие изменения: </w:t>
      </w:r>
    </w:p>
    <w:p w:rsidR="00B2793B" w:rsidRPr="00B2793B" w:rsidRDefault="00B2793B" w:rsidP="00B2793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2793B">
        <w:rPr>
          <w:rFonts w:ascii="Times New Roman" w:hAnsi="Times New Roman" w:cs="Times New Roman"/>
          <w:sz w:val="28"/>
          <w:szCs w:val="28"/>
        </w:rPr>
        <w:t>1.1 План проведения работ проведения работ по ремонту автомобильных дорог общего пользования местного значения, находящихся в собственности Ипатовского городского округа Ставропольского края, на 2022 год изложить в прилагаемой редакции.</w:t>
      </w:r>
    </w:p>
    <w:p w:rsidR="00B2793B" w:rsidRPr="00B2793B" w:rsidRDefault="00B2793B" w:rsidP="00B2793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2793B">
        <w:rPr>
          <w:rFonts w:ascii="Times New Roman" w:hAnsi="Times New Roman" w:cs="Times New Roman"/>
          <w:sz w:val="28"/>
          <w:szCs w:val="28"/>
        </w:rPr>
        <w:t>1.2. Пункт 2 изложить в следующей редакции:</w:t>
      </w:r>
    </w:p>
    <w:p w:rsidR="00B2793B" w:rsidRDefault="00B2793B" w:rsidP="00B2793B">
      <w:pPr>
        <w:rPr>
          <w:rFonts w:ascii="Times New Roman" w:hAnsi="Times New Roman" w:cs="Times New Roman"/>
          <w:sz w:val="28"/>
          <w:szCs w:val="28"/>
        </w:rPr>
      </w:pPr>
    </w:p>
    <w:p w:rsidR="00B2793B" w:rsidRPr="00B2793B" w:rsidRDefault="00B2793B" w:rsidP="00B2793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2793B">
        <w:rPr>
          <w:rFonts w:ascii="Times New Roman" w:hAnsi="Times New Roman" w:cs="Times New Roman"/>
          <w:sz w:val="28"/>
          <w:szCs w:val="28"/>
        </w:rPr>
        <w:t xml:space="preserve">2. Установить администрации Ипатовского городского округа Ставропольского края расходное обязательство на 2022 год по ремонту автомобильных дорог общего пользования местного значения, находящихся в собственности Ипатовского городского округа Ставропольского края, предусмотренное планом ремонта, в сумме 99 728 449,47 (Девяносто девять миллионов семьсот двадцать восемь тысяч четыреста сорок девять) рублей 47 копеек, в том числе за счет средств дорожного фонда Ставропольского края, предоставленных в форме субсидии 94 742 027,00 (Девяносто четыре  миллиона семьсот сорок две тысячи двадцать семь) рублей 00 копеек, за счет средств </w:t>
      </w:r>
      <w:r w:rsidRPr="00B2793B">
        <w:rPr>
          <w:rFonts w:ascii="Times New Roman" w:hAnsi="Times New Roman" w:cs="Times New Roman"/>
          <w:sz w:val="28"/>
          <w:szCs w:val="28"/>
        </w:rPr>
        <w:lastRenderedPageBreak/>
        <w:t>бюджета Ипатовского городского округа Ставропольского края     4 986 422,47 (Четыре миллиона девятьсот восемьдесят шесть тысяч четыреста двадцать два) рубля 47 копеек.</w:t>
      </w:r>
    </w:p>
    <w:p w:rsidR="00B2793B" w:rsidRPr="00B2793B" w:rsidRDefault="00B2793B" w:rsidP="00B2793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2793B">
        <w:rPr>
          <w:rFonts w:ascii="Times New Roman" w:hAnsi="Times New Roman" w:cs="Times New Roman"/>
          <w:sz w:val="28"/>
          <w:szCs w:val="28"/>
        </w:rPr>
        <w:t>1.3 Пункт 3 изложить в следующей редакции:</w:t>
      </w:r>
    </w:p>
    <w:p w:rsidR="00B2793B" w:rsidRPr="00B2793B" w:rsidRDefault="00B2793B" w:rsidP="00B2793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2793B">
        <w:rPr>
          <w:rFonts w:ascii="Times New Roman" w:hAnsi="Times New Roman" w:cs="Times New Roman"/>
          <w:sz w:val="28"/>
          <w:szCs w:val="28"/>
        </w:rPr>
        <w:t>«3. Утвердить результат использования субсидии:</w:t>
      </w:r>
    </w:p>
    <w:p w:rsidR="00B2793B" w:rsidRPr="00B2793B" w:rsidRDefault="00B2793B" w:rsidP="00B2793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2793B">
        <w:rPr>
          <w:rFonts w:ascii="Times New Roman" w:hAnsi="Times New Roman" w:cs="Times New Roman"/>
          <w:sz w:val="28"/>
          <w:szCs w:val="28"/>
        </w:rPr>
        <w:t>прирост протяженности автомобильных дорог общего пользования местного значения, находящихся в собственности Ипатовского городского округа Ставропольского края, соответствующих нормативным требованиям, в результате проведения капитального ремонта и (или) ремонта местных автомобильных дорог городских округов и городских поселений Ставропольского края в 2022 года -5,433 километра;</w:t>
      </w:r>
    </w:p>
    <w:p w:rsidR="00B2793B" w:rsidRPr="00B2793B" w:rsidRDefault="00B2793B" w:rsidP="00B2793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2793B">
        <w:rPr>
          <w:rFonts w:ascii="Times New Roman" w:hAnsi="Times New Roman" w:cs="Times New Roman"/>
          <w:sz w:val="28"/>
          <w:szCs w:val="28"/>
        </w:rPr>
        <w:t>площадь автомобильной дороги общего пользования местного значения, находящейся в собственности Ипатовского городского округа Ставропольского края, на которой выполнен ремонт асфальтобетонного покрытия – 18043 метров квадратных.</w:t>
      </w:r>
    </w:p>
    <w:p w:rsidR="00B2793B" w:rsidRDefault="00B2793B" w:rsidP="00B2793B">
      <w:pPr>
        <w:rPr>
          <w:rFonts w:ascii="Times New Roman" w:hAnsi="Times New Roman" w:cs="Times New Roman"/>
          <w:sz w:val="28"/>
          <w:szCs w:val="28"/>
        </w:rPr>
      </w:pPr>
    </w:p>
    <w:p w:rsidR="00B2793B" w:rsidRPr="00B2793B" w:rsidRDefault="00B2793B" w:rsidP="00B2793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2793B">
        <w:rPr>
          <w:rFonts w:ascii="Times New Roman" w:hAnsi="Times New Roman" w:cs="Times New Roman"/>
          <w:sz w:val="28"/>
          <w:szCs w:val="28"/>
        </w:rPr>
        <w:t>2. Отделу по организационным и общим вопросам, автоматизации и информационных технологий администрации Ипатовского городского округа Ставропольского края разместить настоящее постановление на официальном сайте администрации Ипатовского городского округа Ставропольского края в информационно – телекоммуникационной сети «Интернет».</w:t>
      </w:r>
    </w:p>
    <w:p w:rsidR="00B2793B" w:rsidRDefault="00B2793B" w:rsidP="00B2793B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2793B" w:rsidRPr="00B2793B" w:rsidRDefault="00B2793B" w:rsidP="00B2793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2793B">
        <w:rPr>
          <w:rFonts w:ascii="Times New Roman" w:hAnsi="Times New Roman" w:cs="Times New Roman"/>
          <w:sz w:val="28"/>
          <w:szCs w:val="28"/>
        </w:rPr>
        <w:t>3. Контроль за выполнением настоящего постановления возложить на первого заместителя главы администрации Ипатовского городского округа Ставропольского края Т.Н. Сушко, заместителя главы администрации Ипатовского городского округа Ставропольского края Т.А. Фоменко.</w:t>
      </w:r>
    </w:p>
    <w:p w:rsidR="00B2793B" w:rsidRDefault="00B2793B" w:rsidP="00B2793B">
      <w:pPr>
        <w:rPr>
          <w:rFonts w:ascii="Times New Roman" w:hAnsi="Times New Roman" w:cs="Times New Roman"/>
          <w:sz w:val="28"/>
          <w:szCs w:val="28"/>
        </w:rPr>
      </w:pPr>
    </w:p>
    <w:p w:rsidR="00B2793B" w:rsidRPr="00B2793B" w:rsidRDefault="00B2793B" w:rsidP="00B2793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2793B">
        <w:rPr>
          <w:rFonts w:ascii="Times New Roman" w:hAnsi="Times New Roman" w:cs="Times New Roman"/>
          <w:sz w:val="28"/>
          <w:szCs w:val="28"/>
        </w:rPr>
        <w:t>4. Настоящее постановление   вступает в силу со дня его подписания.</w:t>
      </w:r>
    </w:p>
    <w:p w:rsidR="00B2793B" w:rsidRDefault="00B2793B" w:rsidP="00B2793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2793B" w:rsidRDefault="00B2793B" w:rsidP="00B2793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2793B" w:rsidRDefault="00B2793B" w:rsidP="00B2793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2793B" w:rsidRDefault="00B2793B" w:rsidP="00B2793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2793B" w:rsidRPr="00B2793B" w:rsidRDefault="00B2793B" w:rsidP="00B2793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2793B" w:rsidRDefault="00B2793B" w:rsidP="00B2793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2793B">
        <w:rPr>
          <w:rFonts w:ascii="Times New Roman" w:hAnsi="Times New Roman" w:cs="Times New Roman"/>
          <w:sz w:val="28"/>
          <w:szCs w:val="28"/>
        </w:rPr>
        <w:t xml:space="preserve">Глава Ипатовского </w:t>
      </w:r>
    </w:p>
    <w:p w:rsidR="00B2793B" w:rsidRPr="00B2793B" w:rsidRDefault="00B2793B" w:rsidP="00B2793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2793B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</w:p>
    <w:p w:rsidR="00B2793B" w:rsidRPr="00B2793B" w:rsidRDefault="00B2793B" w:rsidP="00B2793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2793B">
        <w:rPr>
          <w:rFonts w:ascii="Times New Roman" w:hAnsi="Times New Roman" w:cs="Times New Roman"/>
          <w:sz w:val="28"/>
          <w:szCs w:val="28"/>
        </w:rPr>
        <w:t xml:space="preserve">Ставропольского края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B2793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793B">
        <w:rPr>
          <w:rFonts w:ascii="Times New Roman" w:hAnsi="Times New Roman" w:cs="Times New Roman"/>
          <w:sz w:val="28"/>
          <w:szCs w:val="28"/>
        </w:rPr>
        <w:t xml:space="preserve">                         В.Н. Шейкина</w:t>
      </w:r>
    </w:p>
    <w:p w:rsidR="00B2793B" w:rsidRDefault="00B2793B" w:rsidP="00B2793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42052" w:rsidRPr="00B2793B" w:rsidRDefault="00B42052" w:rsidP="00C1625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sectPr w:rsidR="00B42052" w:rsidRPr="00B2793B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 w15:restartNumberingAfterBreak="0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370F"/>
    <w:rsid w:val="000072E5"/>
    <w:rsid w:val="00010AC3"/>
    <w:rsid w:val="000133A6"/>
    <w:rsid w:val="00023463"/>
    <w:rsid w:val="00031525"/>
    <w:rsid w:val="00034CED"/>
    <w:rsid w:val="000428D7"/>
    <w:rsid w:val="000439D4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B1CF1"/>
    <w:rsid w:val="001B5E0C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83D43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20722"/>
    <w:rsid w:val="0042669B"/>
    <w:rsid w:val="004341F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33B7"/>
    <w:rsid w:val="004D365A"/>
    <w:rsid w:val="004D67CD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444A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265E"/>
    <w:rsid w:val="00B25356"/>
    <w:rsid w:val="00B25DC0"/>
    <w:rsid w:val="00B2793B"/>
    <w:rsid w:val="00B4171E"/>
    <w:rsid w:val="00B42052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252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B1F1A"/>
    <w:rsid w:val="00CC7121"/>
    <w:rsid w:val="00CD15C6"/>
    <w:rsid w:val="00CD6045"/>
    <w:rsid w:val="00CE2F93"/>
    <w:rsid w:val="00CE475A"/>
    <w:rsid w:val="00D0110A"/>
    <w:rsid w:val="00D01F96"/>
    <w:rsid w:val="00D055D7"/>
    <w:rsid w:val="00D05DA2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  <w15:docId w15:val="{860399D0-7B9B-43C0-8609-609B580A2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7F99D3-6FE5-4BC4-90BC-AB1FE9AEE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618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admin77</cp:lastModifiedBy>
  <cp:revision>5</cp:revision>
  <cp:lastPrinted>2021-08-26T13:44:00Z</cp:lastPrinted>
  <dcterms:created xsi:type="dcterms:W3CDTF">2021-08-26T13:14:00Z</dcterms:created>
  <dcterms:modified xsi:type="dcterms:W3CDTF">2021-09-22T15:06:00Z</dcterms:modified>
</cp:coreProperties>
</file>