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BE" w:rsidRDefault="009243BE" w:rsidP="009243B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243BE" w:rsidRDefault="009243BE" w:rsidP="009243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9243BE" w:rsidRDefault="009243BE" w:rsidP="009243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9243BE" w:rsidRDefault="009243BE" w:rsidP="009243B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43BE" w:rsidRDefault="009243BE" w:rsidP="009243B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43BE" w:rsidRDefault="009243BE" w:rsidP="009243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сентября 2021 г.                            г. Ипатово                                         № 1388</w:t>
      </w:r>
    </w:p>
    <w:p w:rsidR="009243BE" w:rsidRDefault="009243BE" w:rsidP="009243B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43BE" w:rsidRDefault="009243BE" w:rsidP="009243B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05570" w:rsidRPr="00605570" w:rsidRDefault="00605570" w:rsidP="006055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05570">
        <w:rPr>
          <w:rFonts w:ascii="Times New Roman" w:hAnsi="Times New Roman" w:cs="Times New Roman"/>
          <w:sz w:val="28"/>
          <w:szCs w:val="28"/>
        </w:rPr>
        <w:t>Об утверждении основных направлений бюджетной и налоговой политики Ипатовского городског</w:t>
      </w:r>
      <w:r>
        <w:rPr>
          <w:rFonts w:ascii="Times New Roman" w:hAnsi="Times New Roman" w:cs="Times New Roman"/>
          <w:sz w:val="28"/>
          <w:szCs w:val="28"/>
        </w:rPr>
        <w:t xml:space="preserve">о округа Ставропольского края </w:t>
      </w:r>
      <w:r w:rsidRPr="00605570">
        <w:rPr>
          <w:rFonts w:ascii="Times New Roman" w:hAnsi="Times New Roman" w:cs="Times New Roman"/>
          <w:sz w:val="28"/>
          <w:szCs w:val="28"/>
        </w:rPr>
        <w:t>на 2022 год и</w:t>
      </w:r>
      <w:r>
        <w:rPr>
          <w:rFonts w:ascii="Times New Roman" w:hAnsi="Times New Roman" w:cs="Times New Roman"/>
          <w:sz w:val="28"/>
          <w:szCs w:val="28"/>
        </w:rPr>
        <w:t xml:space="preserve"> на плановый</w:t>
      </w:r>
      <w:r w:rsidRPr="00605570">
        <w:rPr>
          <w:rFonts w:ascii="Times New Roman" w:hAnsi="Times New Roman" w:cs="Times New Roman"/>
          <w:sz w:val="28"/>
          <w:szCs w:val="28"/>
        </w:rPr>
        <w:t xml:space="preserve"> период 2023 и 2024 годов</w:t>
      </w:r>
    </w:p>
    <w:bookmarkEnd w:id="0"/>
    <w:p w:rsidR="00605570" w:rsidRPr="00605570" w:rsidRDefault="00605570" w:rsidP="00605570">
      <w:pPr>
        <w:rPr>
          <w:rFonts w:ascii="Times New Roman" w:hAnsi="Times New Roman" w:cs="Times New Roman"/>
          <w:sz w:val="28"/>
          <w:szCs w:val="28"/>
        </w:rPr>
      </w:pPr>
    </w:p>
    <w:p w:rsidR="00605570" w:rsidRPr="00605570" w:rsidRDefault="00605570" w:rsidP="0060557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5570">
        <w:rPr>
          <w:rFonts w:ascii="Times New Roman" w:hAnsi="Times New Roman" w:cs="Times New Roman"/>
          <w:sz w:val="28"/>
          <w:szCs w:val="28"/>
        </w:rPr>
        <w:t>В соответствии со статьей 172 Бюджетного кодекса Российской Федерации, распоряжением Правительства Ставропольского края от 30 августа  2021 г. № 332-рп «Об утверждении основных направлений бюджетной и налоговой политики Ставропольского края на 2022 год и плановый пе</w:t>
      </w:r>
      <w:r>
        <w:rPr>
          <w:rFonts w:ascii="Times New Roman" w:hAnsi="Times New Roman" w:cs="Times New Roman"/>
          <w:sz w:val="28"/>
          <w:szCs w:val="28"/>
        </w:rPr>
        <w:t xml:space="preserve">риод 2023 и 2024 годов», </w:t>
      </w:r>
      <w:r w:rsidRPr="00605570">
        <w:rPr>
          <w:rFonts w:ascii="Times New Roman" w:hAnsi="Times New Roman" w:cs="Times New Roman"/>
          <w:sz w:val="28"/>
          <w:szCs w:val="28"/>
        </w:rPr>
        <w:t xml:space="preserve">Положением о бюджетном процессе в </w:t>
      </w:r>
      <w:proofErr w:type="spellStart"/>
      <w:r w:rsidRPr="0060557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605570">
        <w:rPr>
          <w:rFonts w:ascii="Times New Roman" w:hAnsi="Times New Roman" w:cs="Times New Roman"/>
          <w:sz w:val="28"/>
          <w:szCs w:val="28"/>
        </w:rPr>
        <w:t xml:space="preserve"> городском округе  Ставропольского края, утверждённым решением Думы Ипатовского городского округа  Ставропольског</w:t>
      </w:r>
      <w:r>
        <w:rPr>
          <w:rFonts w:ascii="Times New Roman" w:hAnsi="Times New Roman" w:cs="Times New Roman"/>
          <w:sz w:val="28"/>
          <w:szCs w:val="28"/>
        </w:rPr>
        <w:t xml:space="preserve">о края от 20 сентября  2017 г. </w:t>
      </w:r>
      <w:r w:rsidRPr="00605570">
        <w:rPr>
          <w:rFonts w:ascii="Times New Roman" w:hAnsi="Times New Roman" w:cs="Times New Roman"/>
          <w:sz w:val="28"/>
          <w:szCs w:val="28"/>
        </w:rPr>
        <w:t>№ 19, Планом мероприятий по составлению проекта решения Думы Ипатовского городского округа  Ставропольского края «О бюджете Ипатовского городского округа  Ставропольского края на 2022 год и на плановый период 2023 и 2024 годов», утвержденным распоряжением администрации Ипатовского городского округа Ставропольского края от 28 июня 2021 г. № 274-р, администрация Ипатовского городского округа Ставропольского края</w:t>
      </w:r>
    </w:p>
    <w:p w:rsidR="00605570" w:rsidRPr="00605570" w:rsidRDefault="00605570" w:rsidP="00605570">
      <w:pPr>
        <w:rPr>
          <w:rFonts w:ascii="Times New Roman" w:hAnsi="Times New Roman" w:cs="Times New Roman"/>
          <w:sz w:val="28"/>
          <w:szCs w:val="28"/>
        </w:rPr>
      </w:pPr>
    </w:p>
    <w:p w:rsidR="00605570" w:rsidRPr="00605570" w:rsidRDefault="00605570" w:rsidP="00605570">
      <w:pPr>
        <w:rPr>
          <w:rFonts w:ascii="Times New Roman" w:hAnsi="Times New Roman" w:cs="Times New Roman"/>
          <w:sz w:val="28"/>
          <w:szCs w:val="28"/>
        </w:rPr>
      </w:pPr>
      <w:r w:rsidRPr="0060557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05570" w:rsidRPr="00605570" w:rsidRDefault="00605570" w:rsidP="00605570">
      <w:pPr>
        <w:rPr>
          <w:rFonts w:ascii="Times New Roman" w:hAnsi="Times New Roman" w:cs="Times New Roman"/>
          <w:sz w:val="28"/>
          <w:szCs w:val="28"/>
        </w:rPr>
      </w:pPr>
    </w:p>
    <w:p w:rsidR="00605570" w:rsidRPr="00605570" w:rsidRDefault="00605570" w:rsidP="00605570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прилагаемые</w:t>
      </w:r>
      <w:r w:rsidRPr="00605570">
        <w:rPr>
          <w:rFonts w:ascii="Times New Roman" w:hAnsi="Times New Roman" w:cs="Times New Roman"/>
          <w:sz w:val="28"/>
          <w:szCs w:val="28"/>
        </w:rPr>
        <w:t xml:space="preserve"> основные направления бюджетной  и налоговой политики Ипатовского городского округ</w:t>
      </w:r>
      <w:r>
        <w:rPr>
          <w:rFonts w:ascii="Times New Roman" w:hAnsi="Times New Roman" w:cs="Times New Roman"/>
          <w:sz w:val="28"/>
          <w:szCs w:val="28"/>
        </w:rPr>
        <w:t>а Ставропольского края</w:t>
      </w:r>
      <w:r w:rsidRPr="00605570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2022 год и на плановый период</w:t>
      </w:r>
      <w:r w:rsidRPr="00605570">
        <w:rPr>
          <w:rFonts w:ascii="Times New Roman" w:hAnsi="Times New Roman" w:cs="Times New Roman"/>
          <w:sz w:val="28"/>
          <w:szCs w:val="28"/>
        </w:rPr>
        <w:t xml:space="preserve"> 2023 и 2024 годов.</w:t>
      </w:r>
    </w:p>
    <w:p w:rsidR="00605570" w:rsidRDefault="00605570" w:rsidP="00605570">
      <w:pPr>
        <w:rPr>
          <w:rFonts w:ascii="Times New Roman" w:hAnsi="Times New Roman" w:cs="Times New Roman"/>
          <w:sz w:val="28"/>
          <w:szCs w:val="28"/>
        </w:rPr>
      </w:pPr>
    </w:p>
    <w:p w:rsidR="00605570" w:rsidRPr="00605570" w:rsidRDefault="00605570" w:rsidP="0060557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5570">
        <w:rPr>
          <w:rFonts w:ascii="Times New Roman" w:hAnsi="Times New Roman" w:cs="Times New Roman"/>
          <w:sz w:val="28"/>
          <w:szCs w:val="28"/>
        </w:rPr>
        <w:t>2. Финансовому управлению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</w:t>
      </w:r>
      <w:r w:rsidRPr="00605570">
        <w:rPr>
          <w:rFonts w:ascii="Times New Roman" w:hAnsi="Times New Roman" w:cs="Times New Roman"/>
          <w:sz w:val="28"/>
          <w:szCs w:val="28"/>
        </w:rPr>
        <w:t xml:space="preserve">Ставропольского края обеспечить формирование бюджета Ипатовского городского округа Ставропольского края на </w:t>
      </w:r>
      <w:r>
        <w:rPr>
          <w:rFonts w:ascii="Times New Roman" w:hAnsi="Times New Roman" w:cs="Times New Roman"/>
          <w:sz w:val="28"/>
          <w:szCs w:val="28"/>
        </w:rPr>
        <w:t xml:space="preserve">2022 год и на плановый период </w:t>
      </w:r>
      <w:r w:rsidRPr="00605570">
        <w:rPr>
          <w:rFonts w:ascii="Times New Roman" w:hAnsi="Times New Roman" w:cs="Times New Roman"/>
          <w:sz w:val="28"/>
          <w:szCs w:val="28"/>
        </w:rPr>
        <w:t>2023 и 2024 годов в соответствии с основными направлениями бюд</w:t>
      </w:r>
      <w:r>
        <w:rPr>
          <w:rFonts w:ascii="Times New Roman" w:hAnsi="Times New Roman" w:cs="Times New Roman"/>
          <w:sz w:val="28"/>
          <w:szCs w:val="28"/>
        </w:rPr>
        <w:t xml:space="preserve">жетной </w:t>
      </w:r>
      <w:r w:rsidRPr="00605570">
        <w:rPr>
          <w:rFonts w:ascii="Times New Roman" w:hAnsi="Times New Roman" w:cs="Times New Roman"/>
          <w:sz w:val="28"/>
          <w:szCs w:val="28"/>
        </w:rPr>
        <w:t xml:space="preserve">и налоговой политики </w:t>
      </w:r>
      <w:r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  <w:r w:rsidRPr="00605570">
        <w:rPr>
          <w:rFonts w:ascii="Times New Roman" w:hAnsi="Times New Roman" w:cs="Times New Roman"/>
          <w:sz w:val="28"/>
          <w:szCs w:val="28"/>
        </w:rPr>
        <w:t xml:space="preserve">Ставропольского края на 2022 год и на плановый </w:t>
      </w:r>
      <w:proofErr w:type="gramStart"/>
      <w:r w:rsidRPr="00605570">
        <w:rPr>
          <w:rFonts w:ascii="Times New Roman" w:hAnsi="Times New Roman" w:cs="Times New Roman"/>
          <w:sz w:val="28"/>
          <w:szCs w:val="28"/>
        </w:rPr>
        <w:t>период  2023</w:t>
      </w:r>
      <w:proofErr w:type="gramEnd"/>
      <w:r w:rsidRPr="00605570">
        <w:rPr>
          <w:rFonts w:ascii="Times New Roman" w:hAnsi="Times New Roman" w:cs="Times New Roman"/>
          <w:sz w:val="28"/>
          <w:szCs w:val="28"/>
        </w:rPr>
        <w:t xml:space="preserve"> и 2024 годов.</w:t>
      </w:r>
    </w:p>
    <w:p w:rsidR="00605570" w:rsidRDefault="00605570" w:rsidP="00605570">
      <w:pPr>
        <w:rPr>
          <w:rFonts w:ascii="Times New Roman" w:hAnsi="Times New Roman" w:cs="Times New Roman"/>
          <w:sz w:val="28"/>
          <w:szCs w:val="28"/>
        </w:rPr>
      </w:pPr>
    </w:p>
    <w:p w:rsidR="00605570" w:rsidRPr="00605570" w:rsidRDefault="00605570" w:rsidP="0060557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5570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 в муниципальной газете «</w:t>
      </w:r>
      <w:proofErr w:type="spellStart"/>
      <w:r w:rsidRPr="00605570">
        <w:rPr>
          <w:rFonts w:ascii="Times New Roman" w:hAnsi="Times New Roman" w:cs="Times New Roman"/>
          <w:sz w:val="28"/>
          <w:szCs w:val="28"/>
        </w:rPr>
        <w:t>Ипатовский</w:t>
      </w:r>
      <w:proofErr w:type="spellEnd"/>
      <w:r w:rsidRPr="00605570">
        <w:rPr>
          <w:rFonts w:ascii="Times New Roman" w:hAnsi="Times New Roman" w:cs="Times New Roman"/>
          <w:sz w:val="28"/>
          <w:szCs w:val="28"/>
        </w:rPr>
        <w:t xml:space="preserve"> информационный вестник».</w:t>
      </w:r>
    </w:p>
    <w:p w:rsidR="00605570" w:rsidRPr="00605570" w:rsidRDefault="00605570" w:rsidP="00605570">
      <w:pPr>
        <w:rPr>
          <w:rFonts w:ascii="Times New Roman" w:hAnsi="Times New Roman" w:cs="Times New Roman"/>
          <w:sz w:val="28"/>
          <w:szCs w:val="28"/>
        </w:rPr>
      </w:pPr>
    </w:p>
    <w:p w:rsidR="00605570" w:rsidRPr="00605570" w:rsidRDefault="00605570" w:rsidP="0060557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5570">
        <w:rPr>
          <w:rFonts w:ascii="Times New Roman" w:hAnsi="Times New Roman" w:cs="Times New Roman"/>
          <w:sz w:val="28"/>
          <w:szCs w:val="28"/>
        </w:rPr>
        <w:t>4.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</w:t>
      </w:r>
      <w:r w:rsidRPr="00605570">
        <w:rPr>
          <w:rFonts w:ascii="Times New Roman" w:hAnsi="Times New Roman" w:cs="Times New Roman"/>
          <w:sz w:val="28"/>
          <w:szCs w:val="28"/>
        </w:rPr>
        <w:lastRenderedPageBreak/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</w:p>
    <w:p w:rsidR="00605570" w:rsidRDefault="00605570" w:rsidP="00605570">
      <w:pPr>
        <w:rPr>
          <w:rFonts w:ascii="Times New Roman" w:hAnsi="Times New Roman" w:cs="Times New Roman"/>
          <w:sz w:val="28"/>
          <w:szCs w:val="28"/>
        </w:rPr>
      </w:pPr>
    </w:p>
    <w:p w:rsidR="00605570" w:rsidRPr="00605570" w:rsidRDefault="00605570" w:rsidP="0060557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5570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возложить на заместителя главы администрации Ипатовского городского округа Ставропольского края Т.А. Фоменко.</w:t>
      </w:r>
    </w:p>
    <w:p w:rsidR="00605570" w:rsidRDefault="00605570" w:rsidP="00605570">
      <w:pPr>
        <w:rPr>
          <w:rFonts w:ascii="Times New Roman" w:hAnsi="Times New Roman" w:cs="Times New Roman"/>
          <w:sz w:val="28"/>
          <w:szCs w:val="28"/>
        </w:rPr>
      </w:pPr>
    </w:p>
    <w:p w:rsidR="00605570" w:rsidRPr="00605570" w:rsidRDefault="00605570" w:rsidP="0060557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05570">
        <w:rPr>
          <w:rFonts w:ascii="Times New Roman" w:hAnsi="Times New Roman" w:cs="Times New Roman"/>
          <w:sz w:val="28"/>
          <w:szCs w:val="28"/>
        </w:rPr>
        <w:t>6. Настоящее постановление вступает в силу со дня его подписания.</w:t>
      </w:r>
    </w:p>
    <w:p w:rsidR="00605570" w:rsidRPr="00605570" w:rsidRDefault="00605570" w:rsidP="006055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05570" w:rsidRDefault="00605570" w:rsidP="006055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05570" w:rsidRPr="00605570" w:rsidRDefault="00605570" w:rsidP="006055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05570" w:rsidRDefault="00605570" w:rsidP="006055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605570" w:rsidRPr="00605570" w:rsidRDefault="00605570" w:rsidP="006055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05570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605570" w:rsidRPr="00605570" w:rsidRDefault="00605570" w:rsidP="006055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</w:t>
      </w:r>
      <w:r w:rsidRPr="00605570">
        <w:rPr>
          <w:rFonts w:ascii="Times New Roman" w:hAnsi="Times New Roman" w:cs="Times New Roman"/>
          <w:sz w:val="28"/>
          <w:szCs w:val="28"/>
        </w:rPr>
        <w:t xml:space="preserve">края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В.</w:t>
      </w:r>
      <w:r w:rsidRPr="00605570">
        <w:rPr>
          <w:rFonts w:ascii="Times New Roman" w:hAnsi="Times New Roman" w:cs="Times New Roman"/>
          <w:sz w:val="28"/>
          <w:szCs w:val="28"/>
        </w:rPr>
        <w:t>Н. Шейкина</w:t>
      </w:r>
    </w:p>
    <w:p w:rsidR="00605570" w:rsidRDefault="00605570" w:rsidP="0060557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42052" w:rsidRPr="00605570" w:rsidRDefault="006233F0" w:rsidP="006233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6pt;margin-top:10.15pt;width:467.05pt;height:0;z-index:251658240" o:connectortype="straight"/>
        </w:pict>
      </w:r>
    </w:p>
    <w:sectPr w:rsidR="00B42052" w:rsidRPr="0060557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5570"/>
    <w:rsid w:val="00607449"/>
    <w:rsid w:val="0062154A"/>
    <w:rsid w:val="006233F0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2A1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59C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43B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BD041824-1EB7-41E7-96FC-960B45D0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10FD1-D2E5-47F1-A226-86B8506E4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2021-09-15T12:40:00Z</cp:lastPrinted>
  <dcterms:created xsi:type="dcterms:W3CDTF">2021-09-14T11:40:00Z</dcterms:created>
  <dcterms:modified xsi:type="dcterms:W3CDTF">2021-09-23T06:26:00Z</dcterms:modified>
</cp:coreProperties>
</file>