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63E9" w:rsidRDefault="004A63E9" w:rsidP="004A63E9">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4A63E9" w:rsidRDefault="004A63E9" w:rsidP="004A63E9">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4A63E9" w:rsidRDefault="004A63E9" w:rsidP="004A63E9">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4A63E9" w:rsidRDefault="004A63E9" w:rsidP="004A63E9">
      <w:pPr>
        <w:rPr>
          <w:rFonts w:ascii="Times New Roman" w:hAnsi="Times New Roman" w:cs="Times New Roman"/>
          <w:sz w:val="28"/>
          <w:szCs w:val="28"/>
        </w:rPr>
      </w:pPr>
    </w:p>
    <w:p w:rsidR="004A63E9" w:rsidRDefault="004A63E9" w:rsidP="004A63E9">
      <w:pPr>
        <w:rPr>
          <w:rFonts w:ascii="Times New Roman" w:hAnsi="Times New Roman" w:cs="Times New Roman"/>
          <w:sz w:val="28"/>
          <w:szCs w:val="28"/>
        </w:rPr>
      </w:pPr>
    </w:p>
    <w:p w:rsidR="004A63E9" w:rsidRDefault="004A63E9" w:rsidP="004A63E9">
      <w:pPr>
        <w:spacing w:line="240" w:lineRule="exact"/>
        <w:rPr>
          <w:rFonts w:ascii="Times New Roman" w:hAnsi="Times New Roman" w:cs="Times New Roman"/>
          <w:sz w:val="28"/>
          <w:szCs w:val="28"/>
        </w:rPr>
      </w:pPr>
      <w:r>
        <w:rPr>
          <w:rFonts w:ascii="Times New Roman" w:hAnsi="Times New Roman" w:cs="Times New Roman"/>
          <w:sz w:val="28"/>
          <w:szCs w:val="28"/>
        </w:rPr>
        <w:t>21 января 2021 г.                              г. Ипатово                                               № 19</w:t>
      </w:r>
    </w:p>
    <w:p w:rsidR="004A63E9" w:rsidRDefault="004A63E9" w:rsidP="004A63E9">
      <w:pPr>
        <w:spacing w:line="240" w:lineRule="exact"/>
        <w:rPr>
          <w:rFonts w:ascii="Times New Roman" w:hAnsi="Times New Roman" w:cs="Times New Roman"/>
          <w:sz w:val="28"/>
          <w:szCs w:val="28"/>
        </w:rPr>
      </w:pPr>
    </w:p>
    <w:p w:rsidR="004A63E9" w:rsidRDefault="004A63E9" w:rsidP="004A63E9">
      <w:pPr>
        <w:spacing w:line="240" w:lineRule="exact"/>
        <w:rPr>
          <w:rFonts w:ascii="Times New Roman" w:hAnsi="Times New Roman" w:cs="Times New Roman"/>
          <w:sz w:val="28"/>
          <w:szCs w:val="28"/>
        </w:rPr>
      </w:pPr>
    </w:p>
    <w:p w:rsidR="003E4BC7" w:rsidRPr="003E4BC7" w:rsidRDefault="003E4BC7" w:rsidP="003E4BC7">
      <w:pPr>
        <w:spacing w:line="240" w:lineRule="exact"/>
        <w:rPr>
          <w:rFonts w:ascii="Times New Roman" w:hAnsi="Times New Roman" w:cs="Times New Roman"/>
          <w:sz w:val="28"/>
          <w:szCs w:val="28"/>
        </w:rPr>
      </w:pPr>
      <w:bookmarkStart w:id="0" w:name="_GoBack"/>
      <w:r w:rsidRPr="003E4BC7">
        <w:rPr>
          <w:rFonts w:ascii="Times New Roman" w:hAnsi="Times New Roman" w:cs="Times New Roman"/>
          <w:sz w:val="28"/>
          <w:szCs w:val="28"/>
        </w:rPr>
        <w:t xml:space="preserve">О назначении общественных обсуждений по проекту решения о </w:t>
      </w:r>
      <w:r w:rsidR="00603B50">
        <w:rPr>
          <w:rFonts w:ascii="Times New Roman" w:hAnsi="Times New Roman" w:cs="Times New Roman"/>
          <w:sz w:val="28"/>
          <w:szCs w:val="28"/>
        </w:rPr>
        <w:t>предостав</w:t>
      </w:r>
      <w:r w:rsidRPr="003E4BC7">
        <w:rPr>
          <w:rFonts w:ascii="Times New Roman" w:hAnsi="Times New Roman" w:cs="Times New Roman"/>
          <w:sz w:val="28"/>
          <w:szCs w:val="28"/>
        </w:rPr>
        <w:t>лении разрешения на отклонение от предельных параметров разрешенного строительства, реконструкции объекта капитального строительства на земельном участке с кадастровым номером 26:02:104186:115, расположенного по адресу: Российская Федерация, Ставропольский край, Ипатовский городской округ, город Ипатово, улица Профсоюзная</w:t>
      </w:r>
    </w:p>
    <w:bookmarkEnd w:id="0"/>
    <w:p w:rsidR="003E4BC7" w:rsidRPr="003E4BC7" w:rsidRDefault="003E4BC7" w:rsidP="003E4BC7">
      <w:pPr>
        <w:rPr>
          <w:rFonts w:ascii="Times New Roman" w:hAnsi="Times New Roman" w:cs="Times New Roman"/>
          <w:sz w:val="28"/>
          <w:szCs w:val="28"/>
        </w:rPr>
      </w:pPr>
    </w:p>
    <w:p w:rsidR="003E4BC7" w:rsidRPr="003E4BC7" w:rsidRDefault="003E4BC7" w:rsidP="003E4BC7">
      <w:pPr>
        <w:ind w:firstLine="708"/>
        <w:rPr>
          <w:rFonts w:ascii="Times New Roman" w:hAnsi="Times New Roman" w:cs="Times New Roman"/>
          <w:sz w:val="28"/>
          <w:szCs w:val="28"/>
        </w:rPr>
      </w:pPr>
      <w:r w:rsidRPr="003E4BC7">
        <w:rPr>
          <w:rFonts w:ascii="Times New Roman" w:hAnsi="Times New Roman" w:cs="Times New Roman"/>
          <w:sz w:val="28"/>
          <w:szCs w:val="28"/>
        </w:rPr>
        <w:t xml:space="preserve">В соответствии с Градостроительным кодексом Российской Федерации, Федеральным законом от 06 октября 2003 г. № 131-ФЗ «Об общих принципах организации местного самоуправления в Российской Федерации», решением Думы Ипатовского городского округа Ставропольского края от 28 августа 2018 г. № 156 «Об утверждении Положения о порядке организации и проведения общественных обсуждений, публичных слушаний по вопросам градостроительной деятельности на территории Ипатовского городского округа Ставропольского края», Уставом Ипатовского городского округа </w:t>
      </w:r>
      <w:proofErr w:type="spellStart"/>
      <w:r w:rsidRPr="003E4BC7">
        <w:rPr>
          <w:rFonts w:ascii="Times New Roman" w:hAnsi="Times New Roman" w:cs="Times New Roman"/>
          <w:sz w:val="28"/>
          <w:szCs w:val="28"/>
        </w:rPr>
        <w:t>Ставро</w:t>
      </w:r>
      <w:proofErr w:type="spellEnd"/>
      <w:r w:rsidRPr="003E4BC7">
        <w:rPr>
          <w:rFonts w:ascii="Times New Roman" w:hAnsi="Times New Roman" w:cs="Times New Roman"/>
          <w:sz w:val="28"/>
          <w:szCs w:val="28"/>
        </w:rPr>
        <w:t xml:space="preserve">-польского края, постановлением администрация Ипатовского городского округа Ставропольского края от 12 марта 2020 г. № 350 «Об утверждении административного регламента предоставления администрацией Ипатовского городского округа Ставропольского края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основании заявления Булавина Сергея Викторовича о предоставлении разрешения на отклонение от предельных параметров разрешенного строительства, реконструкции объектов капитального строительства от 11 января 2021 г. № 03-01-95,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 администрация Ипатовского </w:t>
      </w:r>
      <w:proofErr w:type="spellStart"/>
      <w:r w:rsidRPr="003E4BC7">
        <w:rPr>
          <w:rFonts w:ascii="Times New Roman" w:hAnsi="Times New Roman" w:cs="Times New Roman"/>
          <w:sz w:val="28"/>
          <w:szCs w:val="28"/>
        </w:rPr>
        <w:t>го-родского</w:t>
      </w:r>
      <w:proofErr w:type="spellEnd"/>
      <w:r w:rsidRPr="003E4BC7">
        <w:rPr>
          <w:rFonts w:ascii="Times New Roman" w:hAnsi="Times New Roman" w:cs="Times New Roman"/>
          <w:sz w:val="28"/>
          <w:szCs w:val="28"/>
        </w:rPr>
        <w:t xml:space="preserve"> округа Ставропольского края </w:t>
      </w:r>
    </w:p>
    <w:p w:rsidR="003E4BC7" w:rsidRPr="003E4BC7" w:rsidRDefault="003E4BC7" w:rsidP="003E4BC7">
      <w:pPr>
        <w:rPr>
          <w:rFonts w:ascii="Times New Roman" w:hAnsi="Times New Roman" w:cs="Times New Roman"/>
          <w:sz w:val="28"/>
          <w:szCs w:val="28"/>
        </w:rPr>
      </w:pPr>
    </w:p>
    <w:p w:rsidR="003E4BC7" w:rsidRPr="003E4BC7" w:rsidRDefault="003E4BC7" w:rsidP="003E4BC7">
      <w:pPr>
        <w:rPr>
          <w:rFonts w:ascii="Times New Roman" w:hAnsi="Times New Roman" w:cs="Times New Roman"/>
          <w:sz w:val="28"/>
          <w:szCs w:val="28"/>
        </w:rPr>
      </w:pPr>
      <w:r w:rsidRPr="003E4BC7">
        <w:rPr>
          <w:rFonts w:ascii="Times New Roman" w:hAnsi="Times New Roman" w:cs="Times New Roman"/>
          <w:sz w:val="28"/>
          <w:szCs w:val="28"/>
        </w:rPr>
        <w:t>ПОСТАНОВЛЯЕТ:</w:t>
      </w:r>
    </w:p>
    <w:p w:rsidR="003E4BC7" w:rsidRPr="003E4BC7" w:rsidRDefault="003E4BC7" w:rsidP="003E4BC7">
      <w:pPr>
        <w:rPr>
          <w:rFonts w:ascii="Times New Roman" w:hAnsi="Times New Roman" w:cs="Times New Roman"/>
          <w:sz w:val="28"/>
          <w:szCs w:val="28"/>
        </w:rPr>
      </w:pPr>
    </w:p>
    <w:p w:rsidR="003E4BC7" w:rsidRPr="003E4BC7" w:rsidRDefault="003E4BC7" w:rsidP="003E4BC7">
      <w:pPr>
        <w:ind w:firstLine="708"/>
        <w:rPr>
          <w:rFonts w:ascii="Times New Roman" w:hAnsi="Times New Roman" w:cs="Times New Roman"/>
          <w:sz w:val="28"/>
          <w:szCs w:val="28"/>
        </w:rPr>
      </w:pPr>
      <w:r w:rsidRPr="003E4BC7">
        <w:rPr>
          <w:rFonts w:ascii="Times New Roman" w:hAnsi="Times New Roman" w:cs="Times New Roman"/>
          <w:sz w:val="28"/>
          <w:szCs w:val="28"/>
        </w:rPr>
        <w:t>1. Назначить проведение общественных обсуждений по проекту решения о предоставлении раз</w:t>
      </w:r>
      <w:r>
        <w:rPr>
          <w:rFonts w:ascii="Times New Roman" w:hAnsi="Times New Roman" w:cs="Times New Roman"/>
          <w:sz w:val="28"/>
          <w:szCs w:val="28"/>
        </w:rPr>
        <w:t xml:space="preserve">решения на </w:t>
      </w:r>
      <w:r w:rsidRPr="003E4BC7">
        <w:rPr>
          <w:rFonts w:ascii="Times New Roman" w:hAnsi="Times New Roman" w:cs="Times New Roman"/>
          <w:sz w:val="28"/>
          <w:szCs w:val="28"/>
        </w:rPr>
        <w:t>отклонение от предельных параметров разрешенного строительства, реконструкции объекта капитального строительства на земельном участке с кадастровым номером 26:02:104186:115, расположенного по адресу: Российская Федерация, Ставропольский край, Ипатовский городской округ, го</w:t>
      </w:r>
      <w:r>
        <w:rPr>
          <w:rFonts w:ascii="Times New Roman" w:hAnsi="Times New Roman" w:cs="Times New Roman"/>
          <w:sz w:val="28"/>
          <w:szCs w:val="28"/>
        </w:rPr>
        <w:t>род Ипатово, улица Профсоюзная,</w:t>
      </w:r>
      <w:r w:rsidRPr="003E4BC7">
        <w:rPr>
          <w:rFonts w:ascii="Times New Roman" w:hAnsi="Times New Roman" w:cs="Times New Roman"/>
          <w:sz w:val="28"/>
          <w:szCs w:val="28"/>
        </w:rPr>
        <w:t xml:space="preserve"> на 04 февраля 2021 г. в 15 часов 00 минут в здании администрации Ипатовского город</w:t>
      </w:r>
      <w:r w:rsidRPr="003E4BC7">
        <w:rPr>
          <w:rFonts w:ascii="Times New Roman" w:hAnsi="Times New Roman" w:cs="Times New Roman"/>
          <w:sz w:val="28"/>
          <w:szCs w:val="28"/>
        </w:rPr>
        <w:lastRenderedPageBreak/>
        <w:t>ского округа Ставропольского края (зал заседаний), по адресу: Ставропольский край, Ипатовский район, г. Ипатово, ул. Ленинградская, 80.</w:t>
      </w:r>
    </w:p>
    <w:p w:rsidR="003E4BC7" w:rsidRDefault="003E4BC7" w:rsidP="003E4BC7">
      <w:pPr>
        <w:rPr>
          <w:rFonts w:ascii="Times New Roman" w:hAnsi="Times New Roman" w:cs="Times New Roman"/>
          <w:sz w:val="28"/>
          <w:szCs w:val="28"/>
        </w:rPr>
      </w:pPr>
    </w:p>
    <w:p w:rsidR="003E4BC7" w:rsidRPr="003E4BC7" w:rsidRDefault="003E4BC7" w:rsidP="003E4BC7">
      <w:pPr>
        <w:rPr>
          <w:rFonts w:ascii="Times New Roman" w:hAnsi="Times New Roman" w:cs="Times New Roman"/>
          <w:sz w:val="28"/>
          <w:szCs w:val="28"/>
        </w:rPr>
      </w:pPr>
    </w:p>
    <w:p w:rsidR="003E4BC7" w:rsidRPr="003E4BC7" w:rsidRDefault="003E4BC7" w:rsidP="003E4BC7">
      <w:pPr>
        <w:ind w:firstLine="708"/>
        <w:rPr>
          <w:rFonts w:ascii="Times New Roman" w:hAnsi="Times New Roman" w:cs="Times New Roman"/>
          <w:sz w:val="28"/>
          <w:szCs w:val="28"/>
        </w:rPr>
      </w:pPr>
      <w:r w:rsidRPr="003E4BC7">
        <w:rPr>
          <w:rFonts w:ascii="Times New Roman" w:hAnsi="Times New Roman" w:cs="Times New Roman"/>
          <w:sz w:val="28"/>
          <w:szCs w:val="28"/>
        </w:rPr>
        <w:t>2. Отделу капитального строительства, архитектуры и градостроительства администрации Ипатовского городского округа Ставропольского края опубликовать в муниципальной газете «Ипатовский информационный вестник» оповещение о начале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 на земельном участке с кадастровым номером 26:02:104186:115, расположенного по адресу: Российская Федерация, Ставропольский край, Ипатовский городской округ, город Ипатово, улица Профсоюзная.</w:t>
      </w:r>
    </w:p>
    <w:p w:rsidR="003E4BC7" w:rsidRDefault="003E4BC7" w:rsidP="003E4BC7">
      <w:pPr>
        <w:rPr>
          <w:rFonts w:ascii="Times New Roman" w:hAnsi="Times New Roman" w:cs="Times New Roman"/>
          <w:sz w:val="28"/>
          <w:szCs w:val="28"/>
        </w:rPr>
      </w:pPr>
    </w:p>
    <w:p w:rsidR="003E4BC7" w:rsidRPr="003E4BC7" w:rsidRDefault="003E4BC7" w:rsidP="003E4BC7">
      <w:pPr>
        <w:rPr>
          <w:rFonts w:ascii="Times New Roman" w:hAnsi="Times New Roman" w:cs="Times New Roman"/>
          <w:sz w:val="28"/>
          <w:szCs w:val="28"/>
        </w:rPr>
      </w:pPr>
    </w:p>
    <w:p w:rsidR="003E4BC7" w:rsidRPr="003E4BC7" w:rsidRDefault="003E4BC7" w:rsidP="003E4BC7">
      <w:pPr>
        <w:ind w:firstLine="708"/>
        <w:rPr>
          <w:rFonts w:ascii="Times New Roman" w:hAnsi="Times New Roman" w:cs="Times New Roman"/>
          <w:sz w:val="28"/>
          <w:szCs w:val="28"/>
        </w:rPr>
      </w:pPr>
      <w:r w:rsidRPr="003E4BC7">
        <w:rPr>
          <w:rFonts w:ascii="Times New Roman" w:hAnsi="Times New Roman" w:cs="Times New Roman"/>
          <w:sz w:val="28"/>
          <w:szCs w:val="28"/>
        </w:rPr>
        <w:t>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 официальном сайте администрации Ипатовского городского округа Ставропольского края в информационно-телекоммуникационной сети «Интернет»:</w:t>
      </w:r>
    </w:p>
    <w:p w:rsidR="003E4BC7" w:rsidRPr="003E4BC7" w:rsidRDefault="003E4BC7" w:rsidP="003E4BC7">
      <w:pPr>
        <w:ind w:firstLine="708"/>
        <w:rPr>
          <w:rFonts w:ascii="Times New Roman" w:hAnsi="Times New Roman" w:cs="Times New Roman"/>
          <w:sz w:val="28"/>
          <w:szCs w:val="28"/>
        </w:rPr>
      </w:pPr>
      <w:r w:rsidRPr="003E4BC7">
        <w:rPr>
          <w:rFonts w:ascii="Times New Roman" w:hAnsi="Times New Roman" w:cs="Times New Roman"/>
          <w:sz w:val="28"/>
          <w:szCs w:val="28"/>
        </w:rPr>
        <w:t xml:space="preserve">3.1. Оповещение о начале общественных обсуждений по проекту решения о предоставлении разрешения </w:t>
      </w:r>
      <w:proofErr w:type="gramStart"/>
      <w:r w:rsidRPr="003E4BC7">
        <w:rPr>
          <w:rFonts w:ascii="Times New Roman" w:hAnsi="Times New Roman" w:cs="Times New Roman"/>
          <w:sz w:val="28"/>
          <w:szCs w:val="28"/>
        </w:rPr>
        <w:t>на  отклонение</w:t>
      </w:r>
      <w:proofErr w:type="gramEnd"/>
      <w:r w:rsidRPr="003E4BC7">
        <w:rPr>
          <w:rFonts w:ascii="Times New Roman" w:hAnsi="Times New Roman" w:cs="Times New Roman"/>
          <w:sz w:val="28"/>
          <w:szCs w:val="28"/>
        </w:rPr>
        <w:t xml:space="preserve"> от предельных параметров разрешенного строительства, реконструкции объекта капитального строительства на земельном участке с кадастровым номером 26:02:104186:115, расположенного по адресу: Российская Федерация, Ставропольский край, Ипатовский городской округ, город Ипатово, улица Профсоюзная.</w:t>
      </w:r>
    </w:p>
    <w:p w:rsidR="003E4BC7" w:rsidRPr="003E4BC7" w:rsidRDefault="003E4BC7" w:rsidP="003E4BC7">
      <w:pPr>
        <w:ind w:firstLine="708"/>
        <w:rPr>
          <w:rFonts w:ascii="Times New Roman" w:hAnsi="Times New Roman" w:cs="Times New Roman"/>
          <w:sz w:val="28"/>
          <w:szCs w:val="28"/>
        </w:rPr>
      </w:pPr>
      <w:r w:rsidRPr="003E4BC7">
        <w:rPr>
          <w:rFonts w:ascii="Times New Roman" w:hAnsi="Times New Roman" w:cs="Times New Roman"/>
          <w:sz w:val="28"/>
          <w:szCs w:val="28"/>
        </w:rPr>
        <w:t>3.2. Настоящее постановление.</w:t>
      </w:r>
    </w:p>
    <w:p w:rsidR="003E4BC7" w:rsidRDefault="003E4BC7" w:rsidP="003E4BC7">
      <w:pPr>
        <w:rPr>
          <w:rFonts w:ascii="Times New Roman" w:hAnsi="Times New Roman" w:cs="Times New Roman"/>
          <w:sz w:val="28"/>
          <w:szCs w:val="28"/>
        </w:rPr>
      </w:pPr>
    </w:p>
    <w:p w:rsidR="003E4BC7" w:rsidRPr="003E4BC7" w:rsidRDefault="003E4BC7" w:rsidP="003E4BC7">
      <w:pPr>
        <w:rPr>
          <w:rFonts w:ascii="Times New Roman" w:hAnsi="Times New Roman" w:cs="Times New Roman"/>
          <w:sz w:val="28"/>
          <w:szCs w:val="28"/>
        </w:rPr>
      </w:pPr>
    </w:p>
    <w:p w:rsidR="003E4BC7" w:rsidRPr="003E4BC7" w:rsidRDefault="003E4BC7" w:rsidP="003E4BC7">
      <w:pPr>
        <w:ind w:firstLine="708"/>
        <w:rPr>
          <w:rFonts w:ascii="Times New Roman" w:hAnsi="Times New Roman" w:cs="Times New Roman"/>
          <w:sz w:val="28"/>
          <w:szCs w:val="28"/>
        </w:rPr>
      </w:pPr>
      <w:r w:rsidRPr="003E4BC7">
        <w:rPr>
          <w:rFonts w:ascii="Times New Roman" w:hAnsi="Times New Roman" w:cs="Times New Roman"/>
          <w:sz w:val="28"/>
          <w:szCs w:val="28"/>
        </w:rPr>
        <w:t>4.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Т.Н.Сушко.</w:t>
      </w:r>
    </w:p>
    <w:p w:rsidR="003E4BC7" w:rsidRDefault="003E4BC7" w:rsidP="003E4BC7">
      <w:pPr>
        <w:rPr>
          <w:rFonts w:ascii="Times New Roman" w:hAnsi="Times New Roman" w:cs="Times New Roman"/>
          <w:sz w:val="28"/>
          <w:szCs w:val="28"/>
        </w:rPr>
      </w:pPr>
    </w:p>
    <w:p w:rsidR="003E4BC7" w:rsidRPr="003E4BC7" w:rsidRDefault="003E4BC7" w:rsidP="003E4BC7">
      <w:pPr>
        <w:rPr>
          <w:rFonts w:ascii="Times New Roman" w:hAnsi="Times New Roman" w:cs="Times New Roman"/>
          <w:sz w:val="28"/>
          <w:szCs w:val="28"/>
        </w:rPr>
      </w:pPr>
    </w:p>
    <w:p w:rsidR="003E4BC7" w:rsidRPr="003E4BC7" w:rsidRDefault="003E4BC7" w:rsidP="003E4BC7">
      <w:pPr>
        <w:ind w:firstLine="708"/>
        <w:rPr>
          <w:rFonts w:ascii="Times New Roman" w:hAnsi="Times New Roman" w:cs="Times New Roman"/>
          <w:sz w:val="28"/>
          <w:szCs w:val="28"/>
        </w:rPr>
      </w:pPr>
      <w:r w:rsidRPr="003E4BC7">
        <w:rPr>
          <w:rFonts w:ascii="Times New Roman" w:hAnsi="Times New Roman" w:cs="Times New Roman"/>
          <w:sz w:val="28"/>
          <w:szCs w:val="28"/>
        </w:rPr>
        <w:t>5. Настоящее постановление вступает в силу со дня его подписания.</w:t>
      </w:r>
    </w:p>
    <w:p w:rsidR="003E4BC7" w:rsidRPr="003E4BC7" w:rsidRDefault="003E4BC7" w:rsidP="003E4BC7">
      <w:pPr>
        <w:spacing w:line="240" w:lineRule="exact"/>
        <w:rPr>
          <w:rFonts w:ascii="Times New Roman" w:hAnsi="Times New Roman" w:cs="Times New Roman"/>
          <w:sz w:val="28"/>
          <w:szCs w:val="28"/>
        </w:rPr>
      </w:pPr>
    </w:p>
    <w:p w:rsidR="003E4BC7" w:rsidRPr="003E4BC7" w:rsidRDefault="003E4BC7" w:rsidP="003E4BC7">
      <w:pPr>
        <w:spacing w:line="240" w:lineRule="exact"/>
        <w:rPr>
          <w:rFonts w:ascii="Times New Roman" w:hAnsi="Times New Roman" w:cs="Times New Roman"/>
          <w:sz w:val="28"/>
          <w:szCs w:val="28"/>
        </w:rPr>
      </w:pPr>
    </w:p>
    <w:p w:rsidR="003E4BC7" w:rsidRPr="003E4BC7" w:rsidRDefault="003E4BC7" w:rsidP="003E4BC7">
      <w:pPr>
        <w:spacing w:line="240" w:lineRule="exact"/>
        <w:rPr>
          <w:rFonts w:ascii="Times New Roman" w:hAnsi="Times New Roman" w:cs="Times New Roman"/>
          <w:sz w:val="28"/>
          <w:szCs w:val="28"/>
        </w:rPr>
      </w:pPr>
    </w:p>
    <w:p w:rsidR="003E4BC7" w:rsidRPr="003E4BC7" w:rsidRDefault="003E4BC7" w:rsidP="003E4BC7">
      <w:pPr>
        <w:spacing w:line="240" w:lineRule="exact"/>
        <w:rPr>
          <w:rFonts w:ascii="Times New Roman" w:hAnsi="Times New Roman" w:cs="Times New Roman"/>
          <w:sz w:val="28"/>
          <w:szCs w:val="28"/>
        </w:rPr>
      </w:pPr>
      <w:r w:rsidRPr="003E4BC7">
        <w:rPr>
          <w:rFonts w:ascii="Times New Roman" w:hAnsi="Times New Roman" w:cs="Times New Roman"/>
          <w:sz w:val="28"/>
          <w:szCs w:val="28"/>
        </w:rPr>
        <w:t xml:space="preserve">Глава Ипатовского </w:t>
      </w:r>
    </w:p>
    <w:p w:rsidR="003E4BC7" w:rsidRPr="003E4BC7" w:rsidRDefault="003E4BC7" w:rsidP="003E4BC7">
      <w:pPr>
        <w:spacing w:line="240" w:lineRule="exact"/>
        <w:rPr>
          <w:rFonts w:ascii="Times New Roman" w:hAnsi="Times New Roman" w:cs="Times New Roman"/>
          <w:sz w:val="28"/>
          <w:szCs w:val="28"/>
        </w:rPr>
      </w:pPr>
      <w:r w:rsidRPr="003E4BC7">
        <w:rPr>
          <w:rFonts w:ascii="Times New Roman" w:hAnsi="Times New Roman" w:cs="Times New Roman"/>
          <w:sz w:val="28"/>
          <w:szCs w:val="28"/>
        </w:rPr>
        <w:t>городского округа</w:t>
      </w:r>
    </w:p>
    <w:p w:rsidR="003E4BC7" w:rsidRPr="003E4BC7" w:rsidRDefault="003E4BC7" w:rsidP="003E4BC7">
      <w:pPr>
        <w:spacing w:line="240" w:lineRule="exact"/>
        <w:rPr>
          <w:rFonts w:ascii="Times New Roman" w:hAnsi="Times New Roman" w:cs="Times New Roman"/>
          <w:sz w:val="28"/>
          <w:szCs w:val="28"/>
        </w:rPr>
      </w:pPr>
      <w:r w:rsidRPr="003E4BC7">
        <w:rPr>
          <w:rFonts w:ascii="Times New Roman" w:hAnsi="Times New Roman" w:cs="Times New Roman"/>
          <w:sz w:val="28"/>
          <w:szCs w:val="28"/>
        </w:rPr>
        <w:t>Ставропольского края                                                                       В.Н. Шейкина</w:t>
      </w:r>
    </w:p>
    <w:sectPr w:rsidR="003E4BC7" w:rsidRPr="003E4BC7"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2DAC51A4"/>
    <w:multiLevelType w:val="hybridMultilevel"/>
    <w:tmpl w:val="3CC8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15C5DE5"/>
    <w:multiLevelType w:val="hybridMultilevel"/>
    <w:tmpl w:val="C2A6C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9"/>
  </w:num>
  <w:num w:numId="5">
    <w:abstractNumId w:val="8"/>
  </w:num>
  <w:num w:numId="6">
    <w:abstractNumId w:val="4"/>
  </w:num>
  <w:num w:numId="7">
    <w:abstractNumId w:val="5"/>
  </w:num>
  <w:num w:numId="8">
    <w:abstractNumId w:val="7"/>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133A6"/>
    <w:rsid w:val="00031525"/>
    <w:rsid w:val="00034CED"/>
    <w:rsid w:val="000428D7"/>
    <w:rsid w:val="000439D4"/>
    <w:rsid w:val="000559BE"/>
    <w:rsid w:val="00063DCF"/>
    <w:rsid w:val="000666C6"/>
    <w:rsid w:val="00074F23"/>
    <w:rsid w:val="000764FF"/>
    <w:rsid w:val="000911FE"/>
    <w:rsid w:val="000A5494"/>
    <w:rsid w:val="000A732F"/>
    <w:rsid w:val="000B1F97"/>
    <w:rsid w:val="000B2EAA"/>
    <w:rsid w:val="000C6493"/>
    <w:rsid w:val="000D5A97"/>
    <w:rsid w:val="000E55C5"/>
    <w:rsid w:val="000F318F"/>
    <w:rsid w:val="000F37DC"/>
    <w:rsid w:val="000F63F4"/>
    <w:rsid w:val="001036E3"/>
    <w:rsid w:val="001106D9"/>
    <w:rsid w:val="00113559"/>
    <w:rsid w:val="001416EE"/>
    <w:rsid w:val="0016360F"/>
    <w:rsid w:val="001800EA"/>
    <w:rsid w:val="00185C1E"/>
    <w:rsid w:val="001B1CF1"/>
    <w:rsid w:val="001B5E0C"/>
    <w:rsid w:val="001E334F"/>
    <w:rsid w:val="001E4A4F"/>
    <w:rsid w:val="001E6A66"/>
    <w:rsid w:val="001F00CE"/>
    <w:rsid w:val="00204B14"/>
    <w:rsid w:val="00207201"/>
    <w:rsid w:val="00212B74"/>
    <w:rsid w:val="002145FD"/>
    <w:rsid w:val="00215D7D"/>
    <w:rsid w:val="002270AC"/>
    <w:rsid w:val="00234899"/>
    <w:rsid w:val="00236882"/>
    <w:rsid w:val="00242FD6"/>
    <w:rsid w:val="00252653"/>
    <w:rsid w:val="0026191D"/>
    <w:rsid w:val="002662DB"/>
    <w:rsid w:val="00270E95"/>
    <w:rsid w:val="002817F5"/>
    <w:rsid w:val="002938D4"/>
    <w:rsid w:val="002A24D2"/>
    <w:rsid w:val="002C7649"/>
    <w:rsid w:val="002E27EF"/>
    <w:rsid w:val="00302B3C"/>
    <w:rsid w:val="00305E74"/>
    <w:rsid w:val="003108E1"/>
    <w:rsid w:val="00312327"/>
    <w:rsid w:val="00313F7F"/>
    <w:rsid w:val="0033338E"/>
    <w:rsid w:val="0033339D"/>
    <w:rsid w:val="00344DE0"/>
    <w:rsid w:val="00347A80"/>
    <w:rsid w:val="003669E8"/>
    <w:rsid w:val="00384929"/>
    <w:rsid w:val="003A25BD"/>
    <w:rsid w:val="003A379B"/>
    <w:rsid w:val="003E345B"/>
    <w:rsid w:val="003E4BC7"/>
    <w:rsid w:val="004001EB"/>
    <w:rsid w:val="00403667"/>
    <w:rsid w:val="00414D0B"/>
    <w:rsid w:val="00440559"/>
    <w:rsid w:val="00440D05"/>
    <w:rsid w:val="00444CE8"/>
    <w:rsid w:val="0044540D"/>
    <w:rsid w:val="00445AFF"/>
    <w:rsid w:val="004558F6"/>
    <w:rsid w:val="0045628C"/>
    <w:rsid w:val="00460078"/>
    <w:rsid w:val="00461C17"/>
    <w:rsid w:val="00461EC1"/>
    <w:rsid w:val="004638EF"/>
    <w:rsid w:val="0046587F"/>
    <w:rsid w:val="0047080A"/>
    <w:rsid w:val="004731AD"/>
    <w:rsid w:val="0047549E"/>
    <w:rsid w:val="00481305"/>
    <w:rsid w:val="004852CE"/>
    <w:rsid w:val="00487CCD"/>
    <w:rsid w:val="004A63E9"/>
    <w:rsid w:val="004B54D6"/>
    <w:rsid w:val="004D67CD"/>
    <w:rsid w:val="004F370F"/>
    <w:rsid w:val="004F531A"/>
    <w:rsid w:val="00506758"/>
    <w:rsid w:val="00516654"/>
    <w:rsid w:val="005369D7"/>
    <w:rsid w:val="00557B0B"/>
    <w:rsid w:val="00565E3D"/>
    <w:rsid w:val="00567977"/>
    <w:rsid w:val="00576FBF"/>
    <w:rsid w:val="005913FD"/>
    <w:rsid w:val="005A2297"/>
    <w:rsid w:val="005A25A4"/>
    <w:rsid w:val="005B4F79"/>
    <w:rsid w:val="005B7503"/>
    <w:rsid w:val="005C3B9A"/>
    <w:rsid w:val="005E427D"/>
    <w:rsid w:val="005E47C2"/>
    <w:rsid w:val="005E586E"/>
    <w:rsid w:val="005E76E8"/>
    <w:rsid w:val="00603B50"/>
    <w:rsid w:val="00604E1B"/>
    <w:rsid w:val="00607449"/>
    <w:rsid w:val="00624716"/>
    <w:rsid w:val="00642189"/>
    <w:rsid w:val="00646DF6"/>
    <w:rsid w:val="006502A9"/>
    <w:rsid w:val="0066144E"/>
    <w:rsid w:val="006930AE"/>
    <w:rsid w:val="006A5D4A"/>
    <w:rsid w:val="006A65EF"/>
    <w:rsid w:val="006B5C71"/>
    <w:rsid w:val="006C0163"/>
    <w:rsid w:val="006D57F7"/>
    <w:rsid w:val="006E00D1"/>
    <w:rsid w:val="006E0ED2"/>
    <w:rsid w:val="006E2E83"/>
    <w:rsid w:val="006E344C"/>
    <w:rsid w:val="006E5C7F"/>
    <w:rsid w:val="006F3244"/>
    <w:rsid w:val="006F461F"/>
    <w:rsid w:val="00700E9E"/>
    <w:rsid w:val="007104B0"/>
    <w:rsid w:val="007133C6"/>
    <w:rsid w:val="00715FE0"/>
    <w:rsid w:val="0071665E"/>
    <w:rsid w:val="00724EA6"/>
    <w:rsid w:val="0073060F"/>
    <w:rsid w:val="00732FF1"/>
    <w:rsid w:val="0074293F"/>
    <w:rsid w:val="00742E5B"/>
    <w:rsid w:val="00743D69"/>
    <w:rsid w:val="00761EF3"/>
    <w:rsid w:val="00776EB9"/>
    <w:rsid w:val="0078292F"/>
    <w:rsid w:val="00796BC3"/>
    <w:rsid w:val="007B6D11"/>
    <w:rsid w:val="007C3C64"/>
    <w:rsid w:val="007D7A14"/>
    <w:rsid w:val="007E29C7"/>
    <w:rsid w:val="007E47BF"/>
    <w:rsid w:val="0080260E"/>
    <w:rsid w:val="00803552"/>
    <w:rsid w:val="00817EB6"/>
    <w:rsid w:val="00831192"/>
    <w:rsid w:val="0084758B"/>
    <w:rsid w:val="00851775"/>
    <w:rsid w:val="00870D79"/>
    <w:rsid w:val="00875D22"/>
    <w:rsid w:val="008954D3"/>
    <w:rsid w:val="008A4C5A"/>
    <w:rsid w:val="008B0173"/>
    <w:rsid w:val="008D2204"/>
    <w:rsid w:val="008D4A04"/>
    <w:rsid w:val="008E2B95"/>
    <w:rsid w:val="008F04D3"/>
    <w:rsid w:val="0090060A"/>
    <w:rsid w:val="009016E8"/>
    <w:rsid w:val="009040BC"/>
    <w:rsid w:val="00920840"/>
    <w:rsid w:val="00926D7B"/>
    <w:rsid w:val="0092779E"/>
    <w:rsid w:val="00944590"/>
    <w:rsid w:val="0098202F"/>
    <w:rsid w:val="009906E3"/>
    <w:rsid w:val="00992CE1"/>
    <w:rsid w:val="009B17D0"/>
    <w:rsid w:val="009B64D4"/>
    <w:rsid w:val="009C0207"/>
    <w:rsid w:val="009C0318"/>
    <w:rsid w:val="009D54BB"/>
    <w:rsid w:val="009E1BE1"/>
    <w:rsid w:val="009E5C4B"/>
    <w:rsid w:val="009F6133"/>
    <w:rsid w:val="00A13FAC"/>
    <w:rsid w:val="00A54F73"/>
    <w:rsid w:val="00A6588E"/>
    <w:rsid w:val="00A7224D"/>
    <w:rsid w:val="00A74596"/>
    <w:rsid w:val="00A91797"/>
    <w:rsid w:val="00A93606"/>
    <w:rsid w:val="00A94BCE"/>
    <w:rsid w:val="00A95A2D"/>
    <w:rsid w:val="00A95AE9"/>
    <w:rsid w:val="00AA66F3"/>
    <w:rsid w:val="00AB1DEF"/>
    <w:rsid w:val="00AB2A61"/>
    <w:rsid w:val="00AC3B02"/>
    <w:rsid w:val="00AD33BA"/>
    <w:rsid w:val="00AD54D7"/>
    <w:rsid w:val="00AD6187"/>
    <w:rsid w:val="00AD62FB"/>
    <w:rsid w:val="00AE2E1A"/>
    <w:rsid w:val="00AF5FA0"/>
    <w:rsid w:val="00B03110"/>
    <w:rsid w:val="00B0479A"/>
    <w:rsid w:val="00B07C0A"/>
    <w:rsid w:val="00B14FE4"/>
    <w:rsid w:val="00B15782"/>
    <w:rsid w:val="00B25356"/>
    <w:rsid w:val="00B25DC0"/>
    <w:rsid w:val="00B4171E"/>
    <w:rsid w:val="00B4632A"/>
    <w:rsid w:val="00B5487C"/>
    <w:rsid w:val="00B61D12"/>
    <w:rsid w:val="00B61D55"/>
    <w:rsid w:val="00B62EF8"/>
    <w:rsid w:val="00B63898"/>
    <w:rsid w:val="00B64B10"/>
    <w:rsid w:val="00B7507E"/>
    <w:rsid w:val="00B9509A"/>
    <w:rsid w:val="00B958C9"/>
    <w:rsid w:val="00BA15A8"/>
    <w:rsid w:val="00BA58A5"/>
    <w:rsid w:val="00BE0E63"/>
    <w:rsid w:val="00BF001B"/>
    <w:rsid w:val="00C0018D"/>
    <w:rsid w:val="00C034BF"/>
    <w:rsid w:val="00C10703"/>
    <w:rsid w:val="00C13BCB"/>
    <w:rsid w:val="00C22FCA"/>
    <w:rsid w:val="00C2678B"/>
    <w:rsid w:val="00C3036D"/>
    <w:rsid w:val="00C41134"/>
    <w:rsid w:val="00C442E5"/>
    <w:rsid w:val="00C4524E"/>
    <w:rsid w:val="00C529C2"/>
    <w:rsid w:val="00C55C69"/>
    <w:rsid w:val="00C57403"/>
    <w:rsid w:val="00C61676"/>
    <w:rsid w:val="00C64CB5"/>
    <w:rsid w:val="00C67F67"/>
    <w:rsid w:val="00C90E08"/>
    <w:rsid w:val="00C94CDD"/>
    <w:rsid w:val="00C96C74"/>
    <w:rsid w:val="00C9732A"/>
    <w:rsid w:val="00CA3234"/>
    <w:rsid w:val="00CB1F1A"/>
    <w:rsid w:val="00CC7121"/>
    <w:rsid w:val="00CD6045"/>
    <w:rsid w:val="00CE2F93"/>
    <w:rsid w:val="00CE475A"/>
    <w:rsid w:val="00D0110A"/>
    <w:rsid w:val="00D05DA2"/>
    <w:rsid w:val="00D16603"/>
    <w:rsid w:val="00D21737"/>
    <w:rsid w:val="00D33B15"/>
    <w:rsid w:val="00D35C2E"/>
    <w:rsid w:val="00D6357A"/>
    <w:rsid w:val="00D74E1A"/>
    <w:rsid w:val="00D75E13"/>
    <w:rsid w:val="00D766D1"/>
    <w:rsid w:val="00D82D26"/>
    <w:rsid w:val="00D86BFF"/>
    <w:rsid w:val="00D94A84"/>
    <w:rsid w:val="00D9558D"/>
    <w:rsid w:val="00D96D9E"/>
    <w:rsid w:val="00DB4332"/>
    <w:rsid w:val="00DB696E"/>
    <w:rsid w:val="00DC3925"/>
    <w:rsid w:val="00DD0CBE"/>
    <w:rsid w:val="00DE1C33"/>
    <w:rsid w:val="00DE6DA0"/>
    <w:rsid w:val="00E03B0B"/>
    <w:rsid w:val="00E03F3E"/>
    <w:rsid w:val="00E044D9"/>
    <w:rsid w:val="00E04C65"/>
    <w:rsid w:val="00E1178E"/>
    <w:rsid w:val="00E12143"/>
    <w:rsid w:val="00E15EAA"/>
    <w:rsid w:val="00E2182C"/>
    <w:rsid w:val="00E32845"/>
    <w:rsid w:val="00E348C0"/>
    <w:rsid w:val="00E35C0F"/>
    <w:rsid w:val="00E45A21"/>
    <w:rsid w:val="00E51EAC"/>
    <w:rsid w:val="00E6746E"/>
    <w:rsid w:val="00E73689"/>
    <w:rsid w:val="00E73989"/>
    <w:rsid w:val="00E80374"/>
    <w:rsid w:val="00E951EF"/>
    <w:rsid w:val="00E95E55"/>
    <w:rsid w:val="00EA59D4"/>
    <w:rsid w:val="00EB0E50"/>
    <w:rsid w:val="00EB261A"/>
    <w:rsid w:val="00EC120C"/>
    <w:rsid w:val="00EC2C60"/>
    <w:rsid w:val="00ED24ED"/>
    <w:rsid w:val="00ED7EE4"/>
    <w:rsid w:val="00EE010B"/>
    <w:rsid w:val="00EE5F9A"/>
    <w:rsid w:val="00EE71A3"/>
    <w:rsid w:val="00F10916"/>
    <w:rsid w:val="00F16407"/>
    <w:rsid w:val="00F2283C"/>
    <w:rsid w:val="00F32F2B"/>
    <w:rsid w:val="00F34FC9"/>
    <w:rsid w:val="00F37B25"/>
    <w:rsid w:val="00F43E75"/>
    <w:rsid w:val="00F45740"/>
    <w:rsid w:val="00F45C8A"/>
    <w:rsid w:val="00F46A34"/>
    <w:rsid w:val="00F51337"/>
    <w:rsid w:val="00F67E45"/>
    <w:rsid w:val="00F71438"/>
    <w:rsid w:val="00F81C3C"/>
    <w:rsid w:val="00F83014"/>
    <w:rsid w:val="00F903BF"/>
    <w:rsid w:val="00F97316"/>
    <w:rsid w:val="00F9741D"/>
    <w:rsid w:val="00FA17E0"/>
    <w:rsid w:val="00FA6981"/>
    <w:rsid w:val="00FB7539"/>
    <w:rsid w:val="00FC6A25"/>
    <w:rsid w:val="00FE5EAC"/>
    <w:rsid w:val="00FE6C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7"/>
      </o:rules>
    </o:shapelayout>
  </w:shapeDefaults>
  <w:decimalSymbol w:val=","/>
  <w:listSeparator w:val=";"/>
  <w14:docId w14:val="71FA7EF0"/>
  <w15:docId w15:val="{D77543C7-2F1F-44A3-B514-564DE05E9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DB1CC-FA73-4C93-88E3-A6DCE00D0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665</Words>
  <Characters>3794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 Windows</cp:lastModifiedBy>
  <cp:revision>5</cp:revision>
  <cp:lastPrinted>2021-01-22T05:31:00Z</cp:lastPrinted>
  <dcterms:created xsi:type="dcterms:W3CDTF">2021-01-21T11:43:00Z</dcterms:created>
  <dcterms:modified xsi:type="dcterms:W3CDTF">2021-01-26T07:12:00Z</dcterms:modified>
</cp:coreProperties>
</file>