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E7A" w:rsidRDefault="00FF7E7A" w:rsidP="00FF7E7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F7E7A" w:rsidRDefault="00FF7E7A" w:rsidP="00FF7E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F7E7A" w:rsidRDefault="00FF7E7A" w:rsidP="00FF7E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FF7E7A" w:rsidRDefault="00FF7E7A" w:rsidP="00FF7E7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F7E7A" w:rsidRDefault="00FF7E7A" w:rsidP="00FF7E7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F7E7A" w:rsidRDefault="00FF7E7A" w:rsidP="00FF7E7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сентября 2022 г.                         г. Ипатово                                            № 1492</w:t>
      </w:r>
    </w:p>
    <w:p w:rsidR="00FF7E7A" w:rsidRDefault="00FF7E7A" w:rsidP="00FF7E7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F7E7A" w:rsidRDefault="00FF7E7A" w:rsidP="00FF7E7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577E" w:rsidRDefault="0080577E" w:rsidP="008057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0577E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17 декабря 2020 г. № 1699</w:t>
      </w:r>
    </w:p>
    <w:bookmarkEnd w:id="0"/>
    <w:p w:rsidR="0080577E" w:rsidRDefault="0080577E" w:rsidP="0080577E">
      <w:pPr>
        <w:rPr>
          <w:rFonts w:ascii="Times New Roman" w:hAnsi="Times New Roman" w:cs="Times New Roman"/>
          <w:sz w:val="28"/>
          <w:szCs w:val="28"/>
        </w:rPr>
      </w:pPr>
    </w:p>
    <w:p w:rsidR="0080577E" w:rsidRPr="0080577E" w:rsidRDefault="0080577E" w:rsidP="0080577E">
      <w:pPr>
        <w:rPr>
          <w:rFonts w:ascii="Times New Roman" w:hAnsi="Times New Roman" w:cs="Times New Roman"/>
          <w:sz w:val="28"/>
          <w:szCs w:val="28"/>
        </w:rPr>
      </w:pPr>
    </w:p>
    <w:p w:rsidR="0080577E" w:rsidRPr="0080577E" w:rsidRDefault="0080577E" w:rsidP="0080577E">
      <w:pPr>
        <w:rPr>
          <w:rFonts w:ascii="Times New Roman" w:hAnsi="Times New Roman" w:cs="Times New Roman"/>
          <w:sz w:val="28"/>
          <w:szCs w:val="28"/>
        </w:rPr>
      </w:pPr>
      <w:r w:rsidRPr="0080577E">
        <w:rPr>
          <w:rFonts w:ascii="Times New Roman" w:hAnsi="Times New Roman" w:cs="Times New Roman"/>
          <w:sz w:val="28"/>
          <w:szCs w:val="28"/>
        </w:rPr>
        <w:tab/>
        <w:t>В соответствии с решением Думы Ипатовского городского округа Ставропольского края от 28 июля 2022 г. № 99 «О внесении изменений в решение Думы Ипатовского городского округа Ставропольского края от 14 декабря 2021 г. № 182 «О бюджете Ипатовского городского округа Ставропольского края на 2022 год и на план</w:t>
      </w:r>
      <w:r>
        <w:rPr>
          <w:rFonts w:ascii="Times New Roman" w:hAnsi="Times New Roman" w:cs="Times New Roman"/>
          <w:sz w:val="28"/>
          <w:szCs w:val="28"/>
        </w:rPr>
        <w:t>овый период 2023 и 2024 годов»,</w:t>
      </w:r>
      <w:r w:rsidRPr="0080577E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становлением </w:t>
      </w:r>
      <w:r w:rsidRPr="0080577E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администрация Ипатовского городского округа Ставропольского края</w:t>
      </w:r>
    </w:p>
    <w:p w:rsidR="0080577E" w:rsidRPr="0080577E" w:rsidRDefault="0080577E" w:rsidP="0080577E">
      <w:pPr>
        <w:rPr>
          <w:rFonts w:ascii="Times New Roman" w:hAnsi="Times New Roman" w:cs="Times New Roman"/>
          <w:sz w:val="28"/>
          <w:szCs w:val="28"/>
        </w:rPr>
      </w:pPr>
    </w:p>
    <w:p w:rsidR="0080577E" w:rsidRDefault="0080577E" w:rsidP="0080577E">
      <w:pPr>
        <w:rPr>
          <w:rFonts w:ascii="Times New Roman" w:hAnsi="Times New Roman" w:cs="Times New Roman"/>
          <w:sz w:val="28"/>
          <w:szCs w:val="28"/>
        </w:rPr>
      </w:pPr>
      <w:r w:rsidRPr="0080577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0577E" w:rsidRPr="0080577E" w:rsidRDefault="0080577E" w:rsidP="0080577E">
      <w:pPr>
        <w:rPr>
          <w:rFonts w:ascii="Times New Roman" w:hAnsi="Times New Roman" w:cs="Times New Roman"/>
          <w:sz w:val="28"/>
          <w:szCs w:val="28"/>
        </w:rPr>
      </w:pPr>
    </w:p>
    <w:p w:rsidR="0080577E" w:rsidRDefault="0080577E" w:rsidP="0080577E">
      <w:pPr>
        <w:rPr>
          <w:rFonts w:ascii="Times New Roman" w:hAnsi="Times New Roman" w:cs="Times New Roman"/>
          <w:sz w:val="28"/>
          <w:szCs w:val="28"/>
        </w:rPr>
      </w:pPr>
      <w:r w:rsidRPr="0080577E">
        <w:rPr>
          <w:rFonts w:ascii="Times New Roman" w:hAnsi="Times New Roman" w:cs="Times New Roman"/>
          <w:sz w:val="28"/>
          <w:szCs w:val="28"/>
        </w:rPr>
        <w:tab/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577E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17 декабря 2020 г. № 1699 «Об утверждении муниципальной программы «Развитие транспортной системы и обеспечение безопасности дорожного движения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03 марта 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577E">
        <w:rPr>
          <w:rFonts w:ascii="Times New Roman" w:hAnsi="Times New Roman" w:cs="Times New Roman"/>
          <w:sz w:val="28"/>
          <w:szCs w:val="28"/>
        </w:rPr>
        <w:t>г. № 232, от 24 августа 2021 г. № 1244, от 29 декабря 2021 г. № 2</w:t>
      </w:r>
      <w:r>
        <w:rPr>
          <w:rFonts w:ascii="Times New Roman" w:hAnsi="Times New Roman" w:cs="Times New Roman"/>
          <w:sz w:val="28"/>
          <w:szCs w:val="28"/>
        </w:rPr>
        <w:t>012, от 15 июня 2022 г. № 888).</w:t>
      </w:r>
    </w:p>
    <w:p w:rsidR="0080577E" w:rsidRPr="0080577E" w:rsidRDefault="0080577E" w:rsidP="0080577E">
      <w:pPr>
        <w:rPr>
          <w:rFonts w:ascii="Times New Roman" w:hAnsi="Times New Roman" w:cs="Times New Roman"/>
          <w:sz w:val="28"/>
          <w:szCs w:val="28"/>
        </w:rPr>
      </w:pPr>
    </w:p>
    <w:p w:rsidR="0080577E" w:rsidRDefault="0080577E" w:rsidP="008057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0577E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80577E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8057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577E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80577E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80577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0577E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80577E" w:rsidRPr="0080577E" w:rsidRDefault="0080577E" w:rsidP="0080577E">
      <w:pPr>
        <w:rPr>
          <w:rFonts w:ascii="Times New Roman" w:hAnsi="Times New Roman" w:cs="Times New Roman"/>
          <w:sz w:val="28"/>
          <w:szCs w:val="28"/>
        </w:rPr>
      </w:pPr>
    </w:p>
    <w:p w:rsidR="0080577E" w:rsidRDefault="0080577E" w:rsidP="008057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0577E">
        <w:rPr>
          <w:rFonts w:ascii="Times New Roman" w:hAnsi="Times New Roman" w:cs="Times New Roman"/>
          <w:sz w:val="28"/>
          <w:szCs w:val="28"/>
        </w:rPr>
        <w:t xml:space="preserve">3.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</w:t>
      </w:r>
      <w:r w:rsidRPr="0080577E">
        <w:rPr>
          <w:rFonts w:ascii="Times New Roman" w:hAnsi="Times New Roman" w:cs="Times New Roman"/>
          <w:sz w:val="28"/>
          <w:szCs w:val="28"/>
        </w:rPr>
        <w:lastRenderedPageBreak/>
        <w:t>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80577E" w:rsidRPr="0080577E" w:rsidRDefault="0080577E" w:rsidP="0080577E">
      <w:pPr>
        <w:rPr>
          <w:rFonts w:ascii="Times New Roman" w:hAnsi="Times New Roman" w:cs="Times New Roman"/>
          <w:sz w:val="28"/>
          <w:szCs w:val="28"/>
        </w:rPr>
      </w:pPr>
    </w:p>
    <w:p w:rsidR="0080577E" w:rsidRPr="0080577E" w:rsidRDefault="0080577E" w:rsidP="008057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0577E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</w:t>
      </w:r>
      <w:proofErr w:type="spellStart"/>
      <w:r w:rsidRPr="0080577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0577E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Н.С. </w:t>
      </w:r>
      <w:proofErr w:type="spellStart"/>
      <w:r w:rsidRPr="0080577E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80577E">
        <w:rPr>
          <w:rFonts w:ascii="Times New Roman" w:hAnsi="Times New Roman" w:cs="Times New Roman"/>
          <w:sz w:val="28"/>
          <w:szCs w:val="28"/>
        </w:rPr>
        <w:t>.</w:t>
      </w:r>
    </w:p>
    <w:p w:rsidR="0080577E" w:rsidRPr="0080577E" w:rsidRDefault="0080577E" w:rsidP="0080577E">
      <w:pPr>
        <w:rPr>
          <w:rFonts w:ascii="Times New Roman" w:hAnsi="Times New Roman" w:cs="Times New Roman"/>
          <w:sz w:val="28"/>
          <w:szCs w:val="28"/>
        </w:rPr>
      </w:pPr>
    </w:p>
    <w:p w:rsidR="0080577E" w:rsidRPr="0080577E" w:rsidRDefault="0080577E" w:rsidP="008057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0577E">
        <w:rPr>
          <w:rFonts w:ascii="Times New Roman" w:hAnsi="Times New Roman" w:cs="Times New Roman"/>
          <w:sz w:val="28"/>
          <w:szCs w:val="28"/>
        </w:rPr>
        <w:t xml:space="preserve">5. Настоящее постановление вступает </w:t>
      </w:r>
      <w:r>
        <w:rPr>
          <w:rFonts w:ascii="Times New Roman" w:hAnsi="Times New Roman" w:cs="Times New Roman"/>
          <w:sz w:val="28"/>
          <w:szCs w:val="28"/>
        </w:rPr>
        <w:t xml:space="preserve">в силу на следующий день после </w:t>
      </w:r>
      <w:r w:rsidRPr="0080577E">
        <w:rPr>
          <w:rFonts w:ascii="Times New Roman" w:hAnsi="Times New Roman" w:cs="Times New Roman"/>
          <w:sz w:val="28"/>
          <w:szCs w:val="28"/>
        </w:rPr>
        <w:t>дня его официального обнародования.</w:t>
      </w:r>
    </w:p>
    <w:p w:rsidR="0080577E" w:rsidRDefault="0080577E" w:rsidP="008057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577E" w:rsidRDefault="0080577E" w:rsidP="008057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577E" w:rsidRPr="00E0212F" w:rsidRDefault="0080577E" w:rsidP="008057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577E" w:rsidRDefault="0080577E" w:rsidP="008057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577E" w:rsidRPr="00E0212F" w:rsidRDefault="0080577E" w:rsidP="008057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577E" w:rsidRPr="00E0212F" w:rsidRDefault="0080577E" w:rsidP="008057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80577E" w:rsidRPr="00E0212F" w:rsidRDefault="0080577E" w:rsidP="008057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городского</w:t>
      </w:r>
    </w:p>
    <w:p w:rsidR="0080577E" w:rsidRPr="00E0212F" w:rsidRDefault="0080577E" w:rsidP="008057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округа Ставропольского края,</w:t>
      </w:r>
    </w:p>
    <w:p w:rsidR="0080577E" w:rsidRPr="00E0212F" w:rsidRDefault="0080577E" w:rsidP="008057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первый заместитель главы администрации </w:t>
      </w:r>
    </w:p>
    <w:p w:rsidR="0080577E" w:rsidRPr="00E0212F" w:rsidRDefault="0080577E" w:rsidP="008057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80577E" w:rsidRPr="00E0212F" w:rsidRDefault="0080577E" w:rsidP="008057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0212F">
        <w:rPr>
          <w:rFonts w:ascii="Times New Roman" w:hAnsi="Times New Roman" w:cs="Times New Roman"/>
          <w:sz w:val="28"/>
          <w:szCs w:val="28"/>
        </w:rPr>
        <w:t xml:space="preserve">      Т.А. Фоменко</w:t>
      </w:r>
    </w:p>
    <w:p w:rsidR="0080577E" w:rsidRDefault="0080577E" w:rsidP="008057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80577E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94813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4443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00E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0577E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C7BBD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  <w:rsid w:val="00FF7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1232F655-4FE6-44F8-B04B-AEBD6A932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B6511-5C70-4010-9D02-A280207BB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77onetwo77@gmail.com</cp:lastModifiedBy>
  <cp:revision>5</cp:revision>
  <cp:lastPrinted>2022-09-26T22:52:00Z</cp:lastPrinted>
  <dcterms:created xsi:type="dcterms:W3CDTF">2022-09-26T22:55:00Z</dcterms:created>
  <dcterms:modified xsi:type="dcterms:W3CDTF">2022-09-29T08:32:00Z</dcterms:modified>
</cp:coreProperties>
</file>