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0"/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F459B8" w:rsidRPr="00356D39" w:rsidTr="00F459B8">
        <w:tc>
          <w:tcPr>
            <w:tcW w:w="5353" w:type="dxa"/>
          </w:tcPr>
          <w:p w:rsidR="00F459B8" w:rsidRPr="00671E6E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F459B8" w:rsidRPr="00356D39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459B8" w:rsidRPr="00356D39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459B8" w:rsidRPr="00356D39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F459B8" w:rsidRPr="00356D39" w:rsidRDefault="00F459B8" w:rsidP="004E1DCC">
            <w:pPr>
              <w:spacing w:line="240" w:lineRule="exact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E1DCC" w:rsidRPr="00356D39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</w:p>
        </w:tc>
      </w:tr>
    </w:tbl>
    <w:p w:rsidR="00F459B8" w:rsidRPr="00356D39" w:rsidRDefault="00F459B8" w:rsidP="00F459B8">
      <w:pPr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F459B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>ИЗМЕНЕНИЯ,</w:t>
      </w:r>
    </w:p>
    <w:p w:rsidR="00F459B8" w:rsidRPr="00356D39" w:rsidRDefault="00F459B8" w:rsidP="00F459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</w:t>
      </w:r>
    </w:p>
    <w:p w:rsidR="00F459B8" w:rsidRPr="00356D39" w:rsidRDefault="00F459B8" w:rsidP="00F459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F459B8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C91690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  <w:r w:rsidRPr="00356D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9B8" w:rsidRPr="00356D39" w:rsidRDefault="00F459B8" w:rsidP="00F459B8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1. Позицию «Объемы и источники финансового обеспечения Программы» паспорта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(далее -Программа),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088"/>
      </w:tblGrid>
      <w:tr w:rsidR="00090EE7" w:rsidRPr="00356D39" w:rsidTr="00F459B8">
        <w:tc>
          <w:tcPr>
            <w:tcW w:w="2518" w:type="dxa"/>
          </w:tcPr>
          <w:p w:rsidR="00356D39" w:rsidRPr="00356D39" w:rsidRDefault="00F459B8" w:rsidP="002612F8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>«</w:t>
            </w:r>
          </w:p>
          <w:p w:rsidR="00F459B8" w:rsidRPr="00356D39" w:rsidRDefault="00F459B8" w:rsidP="002612F8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>Объемы и источники финансового обеспечения Программы</w:t>
            </w:r>
          </w:p>
          <w:p w:rsidR="00F459B8" w:rsidRPr="00356D39" w:rsidRDefault="00F459B8" w:rsidP="00687EA4">
            <w:pPr>
              <w:pStyle w:val="a4"/>
              <w:ind w:firstLine="709"/>
              <w:rPr>
                <w:szCs w:val="28"/>
                <w:lang w:val="ru-RU"/>
              </w:rPr>
            </w:pPr>
          </w:p>
        </w:tc>
        <w:tc>
          <w:tcPr>
            <w:tcW w:w="7088" w:type="dxa"/>
          </w:tcPr>
          <w:p w:rsidR="00356D39" w:rsidRPr="00356D39" w:rsidRDefault="00356D39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Объем финансового обеспечения Программы составит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509243,10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бюджет Ипатовского городского округа Ставропольского края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464627,30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91441,38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2022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81628,68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2023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2024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2025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2026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459B8" w:rsidRPr="00356D39" w:rsidRDefault="00356D39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бюджет</w:t>
            </w:r>
            <w:r w:rsidR="00F459B8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Ставропольского края–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44615,80</w:t>
            </w:r>
            <w:r w:rsidR="00F459B8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 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25676,60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2022 году – </w:t>
            </w:r>
            <w:r w:rsidR="00E55C8E"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18939,20</w:t>
            </w: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0,00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2024 году – 0,00 тыс. рублей;</w:t>
            </w:r>
          </w:p>
          <w:p w:rsidR="00F459B8" w:rsidRPr="00356D39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2025 году – 0,00 тыс. рублей;</w:t>
            </w:r>
          </w:p>
          <w:p w:rsidR="00F459B8" w:rsidRPr="00356D39" w:rsidRDefault="00F459B8" w:rsidP="00687EA4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2026 году – 0,00 тыс. рублей.».</w:t>
            </w:r>
          </w:p>
        </w:tc>
      </w:tr>
    </w:tbl>
    <w:p w:rsidR="00F459B8" w:rsidRPr="00356D39" w:rsidRDefault="00F459B8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2. </w:t>
      </w:r>
      <w:r w:rsidR="009607FA">
        <w:rPr>
          <w:rFonts w:ascii="Times New Roman" w:hAnsi="Times New Roman" w:cs="Times New Roman"/>
          <w:sz w:val="28"/>
          <w:szCs w:val="28"/>
        </w:rPr>
        <w:t>Позицию «</w:t>
      </w:r>
      <w:r w:rsidRPr="00356D39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подпрограммы» паспорта подпрограммы «Энергосбережение и повышение энергетической эффективности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9607FA">
        <w:rPr>
          <w:rFonts w:ascii="Times New Roman" w:hAnsi="Times New Roman" w:cs="Times New Roman"/>
          <w:sz w:val="28"/>
          <w:szCs w:val="28"/>
        </w:rPr>
        <w:t xml:space="preserve"> приложение 1 к Программе</w:t>
      </w:r>
      <w:r w:rsidRPr="00356D39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16"/>
        <w:gridCol w:w="4748"/>
      </w:tblGrid>
      <w:tr w:rsidR="00F459B8" w:rsidRPr="00356D39" w:rsidTr="00F459B8">
        <w:tc>
          <w:tcPr>
            <w:tcW w:w="4716" w:type="dxa"/>
            <w:hideMark/>
          </w:tcPr>
          <w:p w:rsidR="00356D39" w:rsidRPr="00356D39" w:rsidRDefault="00356D39" w:rsidP="00687EA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9B8" w:rsidRPr="00356D39" w:rsidRDefault="00F459B8" w:rsidP="00687EA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финансового обеспечения подпрограммы</w:t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8" w:type="dxa"/>
          </w:tcPr>
          <w:p w:rsidR="00356D39" w:rsidRPr="00356D39" w:rsidRDefault="00356D39" w:rsidP="00687EA4">
            <w:pPr>
              <w:pStyle w:val="ConsPlusNormal"/>
              <w:jc w:val="both"/>
            </w:pP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lastRenderedPageBreak/>
              <w:t xml:space="preserve">Объем финансового обеспечения подпрограммы составит – </w:t>
            </w:r>
            <w:r w:rsidR="00E55C8E" w:rsidRPr="00356D39">
              <w:t>3681,39</w:t>
            </w:r>
            <w:r w:rsidRPr="00356D39">
              <w:t xml:space="preserve"> тыс. рублей, в том числе по источникам финансового обеспечения: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бюджет Ипатовского городского округа Ставропольского края – </w:t>
            </w:r>
            <w:r w:rsidR="00E55C8E" w:rsidRPr="00356D39">
              <w:t>188,13</w:t>
            </w:r>
            <w:r w:rsidRPr="00356D39">
              <w:t xml:space="preserve"> тыс. рублей, в том числе по годам: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2021 году – </w:t>
            </w:r>
            <w:r w:rsidR="00E55C8E" w:rsidRPr="00356D39">
              <w:t>188,13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2022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2023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2024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2026 году – 0,00 тыс. рублей,</w:t>
            </w:r>
          </w:p>
          <w:p w:rsidR="00F459B8" w:rsidRPr="00356D39" w:rsidRDefault="00F459B8" w:rsidP="00687EA4">
            <w:pPr>
              <w:pStyle w:val="ConsPlusNormal"/>
              <w:jc w:val="both"/>
            </w:pPr>
          </w:p>
          <w:p w:rsidR="00F459B8" w:rsidRPr="00356D39" w:rsidRDefault="00356D39" w:rsidP="00687EA4">
            <w:pPr>
              <w:pStyle w:val="ConsPlusNormal"/>
              <w:jc w:val="both"/>
            </w:pPr>
            <w:r>
              <w:t>бюджет</w:t>
            </w:r>
            <w:r w:rsidR="00F459B8" w:rsidRPr="00356D39">
              <w:t xml:space="preserve"> Ставропольского края– </w:t>
            </w:r>
            <w:r w:rsidR="00E55C8E" w:rsidRPr="00356D39">
              <w:t>3493,26</w:t>
            </w:r>
            <w:r w:rsidR="00F459B8" w:rsidRPr="00356D39">
              <w:t xml:space="preserve"> тыс. рублей, в том числе по годам: 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2021 году – </w:t>
            </w:r>
            <w:r w:rsidR="00E55C8E" w:rsidRPr="00356D39">
              <w:t>3493,26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2022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2023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2024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2026 году – 0,00 тыс. рублей.».</w:t>
            </w:r>
          </w:p>
        </w:tc>
      </w:tr>
    </w:tbl>
    <w:p w:rsidR="00F459B8" w:rsidRPr="00C91690" w:rsidRDefault="00F459B8" w:rsidP="00F459B8">
      <w:pPr>
        <w:pStyle w:val="a5"/>
        <w:ind w:left="0"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59B8" w:rsidRPr="00C22B0B" w:rsidRDefault="00F459B8" w:rsidP="004E1DCC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 xml:space="preserve">3. </w:t>
      </w:r>
      <w:r w:rsidR="009607FA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C22B0B">
        <w:rPr>
          <w:rFonts w:ascii="Times New Roman" w:hAnsi="Times New Roman" w:cs="Times New Roman"/>
          <w:sz w:val="28"/>
          <w:szCs w:val="28"/>
        </w:rPr>
        <w:t>«</w:t>
      </w:r>
      <w:r w:rsidRPr="00C22B0B">
        <w:rPr>
          <w:rFonts w:ascii="Times New Roman" w:eastAsia="CourierNewPSMT" w:hAnsi="Times New Roman" w:cs="Times New Roman"/>
          <w:sz w:val="28"/>
          <w:szCs w:val="28"/>
        </w:rPr>
        <w:t>Благоустройство территории Ипатовского городского округа Ставропольского края</w:t>
      </w:r>
      <w:r w:rsidRPr="00C22B0B">
        <w:rPr>
          <w:rFonts w:ascii="Times New Roman" w:hAnsi="Times New Roman" w:cs="Times New Roman"/>
          <w:sz w:val="28"/>
          <w:szCs w:val="28"/>
        </w:rPr>
        <w:t xml:space="preserve">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9607FA">
        <w:rPr>
          <w:rFonts w:ascii="Times New Roman" w:hAnsi="Times New Roman" w:cs="Times New Roman"/>
          <w:sz w:val="28"/>
          <w:szCs w:val="28"/>
        </w:rPr>
        <w:t xml:space="preserve"> приложение 2 к Программе</w:t>
      </w:r>
      <w:r w:rsidRPr="00C22B0B">
        <w:rPr>
          <w:rFonts w:ascii="Times New Roman" w:hAnsi="Times New Roman" w:cs="Times New Roman"/>
          <w:sz w:val="28"/>
          <w:szCs w:val="28"/>
        </w:rPr>
        <w:t>:</w:t>
      </w:r>
    </w:p>
    <w:p w:rsidR="004E1DCC" w:rsidRPr="00C22B0B" w:rsidRDefault="004E1DCC" w:rsidP="004E1DCC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>3.1. Позицию «Задачи подпрограммы» изложить в следующей редакции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245"/>
      </w:tblGrid>
      <w:tr w:rsidR="00090EE7" w:rsidRPr="00C22B0B" w:rsidTr="00687EA4">
        <w:tc>
          <w:tcPr>
            <w:tcW w:w="4219" w:type="dxa"/>
            <w:shd w:val="clear" w:color="auto" w:fill="auto"/>
          </w:tcPr>
          <w:p w:rsidR="004E1DCC" w:rsidRPr="00C22B0B" w:rsidRDefault="004E1DCC" w:rsidP="004E1DC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</w:pPr>
          </w:p>
          <w:p w:rsidR="004E1DCC" w:rsidRPr="00C22B0B" w:rsidRDefault="002612F8" w:rsidP="004E1DC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</w:pPr>
            <w:r w:rsidRPr="00C22B0B"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  <w:t>«</w:t>
            </w:r>
            <w:r w:rsidR="004E1DCC" w:rsidRPr="00C22B0B"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  <w:t>Задачи подпрограммы</w:t>
            </w:r>
          </w:p>
        </w:tc>
        <w:tc>
          <w:tcPr>
            <w:tcW w:w="5245" w:type="dxa"/>
            <w:shd w:val="clear" w:color="auto" w:fill="auto"/>
          </w:tcPr>
          <w:p w:rsidR="004E1DCC" w:rsidRPr="00C22B0B" w:rsidRDefault="004E1DCC" w:rsidP="004E1DCC">
            <w:pPr>
              <w:widowControl w:val="0"/>
              <w:suppressAutoHyphens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4E1DCC" w:rsidRPr="00C22B0B" w:rsidRDefault="004E1DCC" w:rsidP="004E1DC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</w:pPr>
            <w:r w:rsidRPr="00C22B0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приведение в качественное состояние элементов благоустройства Ипатовского округа и улучшение санитарно-эпидемиологического состояния территории;</w:t>
            </w:r>
          </w:p>
          <w:p w:rsidR="004E1DCC" w:rsidRPr="00C22B0B" w:rsidRDefault="004E1DCC" w:rsidP="004E1DC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</w:pPr>
            <w:r w:rsidRPr="00C22B0B"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  <w:t>повышение качества и комфорта среды проживания населения Ипатовского городского округа Ставропольского края</w:t>
            </w:r>
            <w:r w:rsidR="002612F8" w:rsidRPr="00C22B0B"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  <w:t>».</w:t>
            </w:r>
          </w:p>
          <w:p w:rsidR="004E1DCC" w:rsidRPr="00C22B0B" w:rsidRDefault="004E1DCC" w:rsidP="004E1DC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844C44" w:rsidRPr="00111C42" w:rsidRDefault="00844C44" w:rsidP="00844C44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C42">
        <w:rPr>
          <w:rFonts w:ascii="Times New Roman" w:hAnsi="Times New Roman" w:cs="Times New Roman"/>
          <w:sz w:val="28"/>
          <w:szCs w:val="28"/>
        </w:rPr>
        <w:t>3.2 Позицию «Показатели решения задач подпрограммы» изложить в следующей редакции</w:t>
      </w:r>
      <w:r w:rsidR="00111C4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219"/>
        <w:gridCol w:w="5245"/>
      </w:tblGrid>
      <w:tr w:rsidR="00090EE7" w:rsidRPr="00C91690" w:rsidTr="00844C44">
        <w:tc>
          <w:tcPr>
            <w:tcW w:w="4219" w:type="dxa"/>
            <w:shd w:val="clear" w:color="auto" w:fill="auto"/>
          </w:tcPr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«Показатели решения задач подпрограммы 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содержанных мест захоронения к общему количеству мест захоронений;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количество вывезенных твердых коммунальных отходов с общественных территорий Ипатовского городского округа Ставропольского края;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доля приобретенных контейнеров для раздельного накопления твердых коммунальных отходов к плану;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количество работающих световых фонарей уличного освещения;</w:t>
            </w:r>
          </w:p>
          <w:p w:rsidR="00111C42" w:rsidRPr="00111C42" w:rsidRDefault="00111C42" w:rsidP="00111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количество скошенной сорной растительности на общественных территориях Ипатовского городского округа Ставропольского края;</w:t>
            </w:r>
          </w:p>
          <w:p w:rsidR="00111C42" w:rsidRPr="00111C42" w:rsidRDefault="00111C42" w:rsidP="00111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доля реализованных проектов развития территорий муниципальных образований, основанных на местных инициативах Ипатовского городского округа Ставропольского края к плану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доля реализованных проектов в рамках государственной программы Российской Федерации «Комплексное развития сельских территорий» к плану;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C42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территорий общего пользования к плану».</w:t>
            </w:r>
          </w:p>
          <w:p w:rsidR="00844C44" w:rsidRPr="00111C42" w:rsidRDefault="00844C44" w:rsidP="00844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9B8" w:rsidRPr="00356D39" w:rsidRDefault="00F459B8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B781D" w:rsidRPr="00356D39">
        <w:rPr>
          <w:rFonts w:ascii="Times New Roman" w:hAnsi="Times New Roman" w:cs="Times New Roman"/>
          <w:sz w:val="28"/>
          <w:szCs w:val="28"/>
        </w:rPr>
        <w:t>3</w:t>
      </w:r>
      <w:r w:rsidRPr="00356D39">
        <w:rPr>
          <w:rFonts w:ascii="Times New Roman" w:hAnsi="Times New Roman" w:cs="Times New Roman"/>
          <w:sz w:val="28"/>
          <w:szCs w:val="28"/>
        </w:rPr>
        <w:t>. Позицию «Объемы и источники финансового обеспечения подпрограммы»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16"/>
        <w:gridCol w:w="4748"/>
      </w:tblGrid>
      <w:tr w:rsidR="00090EE7" w:rsidRPr="00356D39" w:rsidTr="00F459B8">
        <w:tc>
          <w:tcPr>
            <w:tcW w:w="4716" w:type="dxa"/>
            <w:hideMark/>
          </w:tcPr>
          <w:p w:rsidR="00356D39" w:rsidRPr="00356D39" w:rsidRDefault="00F459B8" w:rsidP="00261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F459B8" w:rsidRPr="00356D39" w:rsidRDefault="00F459B8" w:rsidP="00261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подпрограммы</w:t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8" w:type="dxa"/>
          </w:tcPr>
          <w:p w:rsidR="00356D39" w:rsidRPr="00356D39" w:rsidRDefault="00356D39" w:rsidP="00687EA4">
            <w:pPr>
              <w:pStyle w:val="ConsPlusNormal"/>
              <w:jc w:val="both"/>
            </w:pP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Объем финансового обеспечения </w:t>
            </w:r>
            <w:proofErr w:type="spellStart"/>
            <w:r w:rsidRPr="00356D39">
              <w:t>подрограммы</w:t>
            </w:r>
            <w:proofErr w:type="spellEnd"/>
            <w:r w:rsidRPr="00356D39">
              <w:t xml:space="preserve"> составит – </w:t>
            </w:r>
            <w:r w:rsidR="00E55C8E" w:rsidRPr="00356D39">
              <w:t>205884,44</w:t>
            </w:r>
            <w:r w:rsidRPr="00356D39">
              <w:t xml:space="preserve"> тыс. рублей, в том числе по источникам финансового обеспечения: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бюджет Ипатовского городского округа Ставропольского края – </w:t>
            </w:r>
            <w:r w:rsidR="00E55C8E" w:rsidRPr="00356D39">
              <w:t>164963,62</w:t>
            </w:r>
            <w:r w:rsidRPr="00356D39">
              <w:t xml:space="preserve"> тыс. рублей, в том числе по годам: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2021 году – </w:t>
            </w:r>
            <w:r w:rsidR="00E55C8E" w:rsidRPr="00356D39">
              <w:t>39276,19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2022 году – </w:t>
            </w:r>
            <w:r w:rsidR="003614A9" w:rsidRPr="00356D39">
              <w:t>32120,99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2023 году – </w:t>
            </w:r>
            <w:r w:rsidR="003614A9" w:rsidRPr="00356D39">
              <w:t>23391,61</w:t>
            </w:r>
            <w:r w:rsidR="00E55C8E" w:rsidRPr="00356D39">
              <w:t xml:space="preserve"> </w:t>
            </w:r>
            <w:r w:rsidRPr="00356D39">
              <w:t>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2024 году – </w:t>
            </w:r>
            <w:r w:rsidR="003614A9" w:rsidRPr="00356D39">
              <w:t>23391,61</w:t>
            </w:r>
            <w:r w:rsidR="00E55C8E" w:rsidRPr="00356D39">
              <w:t xml:space="preserve"> </w:t>
            </w:r>
            <w:r w:rsidRPr="00356D39">
              <w:t>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2025 году – </w:t>
            </w:r>
            <w:r w:rsidR="003614A9" w:rsidRPr="00356D39">
              <w:t>23391,61</w:t>
            </w:r>
            <w:r w:rsidRPr="00356D39">
              <w:t>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2026 году – </w:t>
            </w:r>
            <w:r w:rsidR="003614A9" w:rsidRPr="00356D39">
              <w:t>23391,61</w:t>
            </w:r>
            <w:r w:rsidR="00E55C8E" w:rsidRPr="00356D39">
              <w:t xml:space="preserve"> </w:t>
            </w:r>
            <w:r w:rsidRPr="00356D39">
              <w:t>тыс. рублей,</w:t>
            </w:r>
          </w:p>
          <w:p w:rsidR="00F459B8" w:rsidRPr="00356D39" w:rsidRDefault="00F459B8" w:rsidP="00687EA4">
            <w:pPr>
              <w:pStyle w:val="ConsPlusNormal"/>
              <w:jc w:val="both"/>
            </w:pPr>
          </w:p>
          <w:p w:rsidR="00F459B8" w:rsidRPr="00356D39" w:rsidRDefault="00356D39" w:rsidP="00687EA4">
            <w:pPr>
              <w:pStyle w:val="ConsPlusNormal"/>
              <w:jc w:val="both"/>
            </w:pPr>
            <w:r>
              <w:lastRenderedPageBreak/>
              <w:t>бюджет</w:t>
            </w:r>
            <w:r w:rsidR="00F459B8" w:rsidRPr="00356D39">
              <w:t xml:space="preserve"> Ставропольского края– </w:t>
            </w:r>
            <w:r w:rsidR="00090EE7" w:rsidRPr="00356D39">
              <w:t>40920,82</w:t>
            </w:r>
            <w:r w:rsidR="00F459B8" w:rsidRPr="00356D39">
              <w:t xml:space="preserve"> тыс. рублей, в том числе по годам: 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2021 году – </w:t>
            </w:r>
            <w:r w:rsidR="00090EE7" w:rsidRPr="00356D39">
              <w:t>21981,62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2022 году – </w:t>
            </w:r>
            <w:r w:rsidR="00090EE7" w:rsidRPr="00356D39">
              <w:t>18939,20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2023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2024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2026 году – 0,00 тыс. рублей.».</w:t>
            </w:r>
          </w:p>
        </w:tc>
      </w:tr>
      <w:tr w:rsidR="00090EE7" w:rsidRPr="00C91690" w:rsidTr="00F459B8">
        <w:tc>
          <w:tcPr>
            <w:tcW w:w="4716" w:type="dxa"/>
          </w:tcPr>
          <w:p w:rsidR="00F459B8" w:rsidRPr="00C91690" w:rsidRDefault="00F459B8" w:rsidP="00687EA4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748" w:type="dxa"/>
          </w:tcPr>
          <w:p w:rsidR="00F459B8" w:rsidRPr="00C91690" w:rsidRDefault="00F459B8" w:rsidP="00687EA4">
            <w:pPr>
              <w:pStyle w:val="ConsPlusNormal"/>
              <w:ind w:firstLine="709"/>
              <w:jc w:val="both"/>
              <w:rPr>
                <w:highlight w:val="yellow"/>
              </w:rPr>
            </w:pPr>
          </w:p>
        </w:tc>
      </w:tr>
    </w:tbl>
    <w:p w:rsidR="00F459B8" w:rsidRPr="00111C42" w:rsidRDefault="00F459B8" w:rsidP="005B781D">
      <w:pPr>
        <w:pStyle w:val="ConsPlusNormal"/>
        <w:ind w:firstLine="709"/>
        <w:jc w:val="both"/>
      </w:pPr>
      <w:r w:rsidRPr="00111C42">
        <w:t xml:space="preserve">3.3. </w:t>
      </w:r>
      <w:r w:rsidR="005B781D" w:rsidRPr="00111C42">
        <w:t>Позицию</w:t>
      </w:r>
      <w:r w:rsidRPr="00111C42">
        <w:t xml:space="preserve"> «Ожидаемые конечные результаты реализации подпрограммы» изложить в следующей редакции: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245"/>
      </w:tblGrid>
      <w:tr w:rsidR="00090EE7" w:rsidRPr="00C91690" w:rsidTr="00687EA4">
        <w:tc>
          <w:tcPr>
            <w:tcW w:w="4219" w:type="dxa"/>
            <w:shd w:val="clear" w:color="auto" w:fill="auto"/>
          </w:tcPr>
          <w:p w:rsidR="005B781D" w:rsidRPr="00C91690" w:rsidRDefault="005B781D" w:rsidP="002612F8">
            <w:pPr>
              <w:widowControl w:val="0"/>
              <w:suppressAutoHyphens/>
              <w:jc w:val="left"/>
              <w:rPr>
                <w:rFonts w:ascii="Times New Roman" w:eastAsia="Lucida Sans Unicode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  <w:p w:rsidR="005B781D" w:rsidRPr="00C91690" w:rsidRDefault="005B781D" w:rsidP="002612F8">
            <w:pPr>
              <w:widowControl w:val="0"/>
              <w:suppressAutoHyphens/>
              <w:jc w:val="left"/>
              <w:rPr>
                <w:rFonts w:ascii="Times New Roman" w:eastAsia="Lucida Sans Unicode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111C42">
              <w:rPr>
                <w:rFonts w:ascii="Times New Roman" w:eastAsia="Lucida Sans Unicode" w:hAnsi="Times New Roman" w:cs="Times New Roman"/>
                <w:sz w:val="28"/>
                <w:szCs w:val="28"/>
                <w:lang w:eastAsia="zh-CN"/>
              </w:rPr>
              <w:t>«Ожидаемые конечные результаты реализации подпрограммы</w:t>
            </w:r>
          </w:p>
        </w:tc>
        <w:tc>
          <w:tcPr>
            <w:tcW w:w="5245" w:type="dxa"/>
            <w:shd w:val="clear" w:color="auto" w:fill="auto"/>
          </w:tcPr>
          <w:p w:rsidR="005B781D" w:rsidRPr="00C91690" w:rsidRDefault="005B781D" w:rsidP="002612F8">
            <w:pPr>
              <w:widowControl w:val="0"/>
              <w:suppressAutoHyphens/>
              <w:snapToGrid w:val="0"/>
              <w:jc w:val="left"/>
              <w:rPr>
                <w:rFonts w:ascii="Times New Roman" w:eastAsia="Lucida Sans Unicode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  <w:p w:rsidR="005B781D" w:rsidRPr="00111C42" w:rsidRDefault="005B781D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доля содержанных мест захоронения в 2026 году 100%;</w:t>
            </w:r>
          </w:p>
          <w:p w:rsidR="005B781D" w:rsidRPr="00111C42" w:rsidRDefault="005B781D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увеличение количества вывезенных твердых коммунальных отходов с общественных территорий Ипатовского городского округа Ставропольского края в 2026 году до 3605 тысяч метров кубических;</w:t>
            </w:r>
          </w:p>
          <w:p w:rsidR="005B781D" w:rsidRPr="00111C42" w:rsidRDefault="005B781D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доля приобретенных контейнеров для раздельного накопления твердых коммунальных отходов в 2021 году 100% к плану;</w:t>
            </w:r>
          </w:p>
          <w:p w:rsidR="005B781D" w:rsidRPr="00111C42" w:rsidRDefault="005B781D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ежегодное количество работающих световых фонарей уличного освещения 4380 единиц;</w:t>
            </w:r>
          </w:p>
          <w:p w:rsidR="00111C42" w:rsidRPr="00111C42" w:rsidRDefault="00111C42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количество скошенной сорной растительности на общественных территориях Ипатовского городского округа Ставропольского края в 2026 году 49,5 гектара;</w:t>
            </w:r>
          </w:p>
          <w:p w:rsidR="00111C42" w:rsidRPr="00111C42" w:rsidRDefault="00111C42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доля реализованных проектов развития территорий муниципальных образований, основанных на местных инициативах Ипатовского городского округа Ставропольского края 100%»;</w:t>
            </w:r>
          </w:p>
          <w:p w:rsidR="005B781D" w:rsidRPr="00111C42" w:rsidRDefault="00111C42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</w:t>
            </w:r>
            <w:r w:rsidR="005B781D"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оля реализованных проектов в рамках государственной программы Российской Федерации «Комплексное развития сельских территорий» 100%;</w:t>
            </w:r>
          </w:p>
          <w:p w:rsidR="005B781D" w:rsidRPr="00111C42" w:rsidRDefault="005B781D" w:rsidP="00111C42">
            <w:pPr>
              <w:ind w:left="3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11C4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доля благоустроенных территорий общего пользования до 2026 года 100%».</w:t>
            </w:r>
          </w:p>
          <w:p w:rsidR="005B781D" w:rsidRPr="00C91690" w:rsidRDefault="005B781D" w:rsidP="002612F8">
            <w:pPr>
              <w:widowControl w:val="0"/>
              <w:suppressAutoHyphens/>
              <w:jc w:val="left"/>
              <w:rPr>
                <w:rFonts w:ascii="Times New Roman" w:eastAsia="Lucida Sans Unicode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</w:tr>
    </w:tbl>
    <w:p w:rsidR="005B781D" w:rsidRPr="00111C42" w:rsidRDefault="00F459B8" w:rsidP="005B781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11C4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607FA">
        <w:rPr>
          <w:rFonts w:ascii="Times New Roman" w:hAnsi="Times New Roman" w:cs="Times New Roman"/>
          <w:sz w:val="28"/>
          <w:szCs w:val="28"/>
        </w:rPr>
        <w:t xml:space="preserve">В </w:t>
      </w:r>
      <w:r w:rsidRPr="00111C42">
        <w:rPr>
          <w:rFonts w:ascii="Times New Roman" w:hAnsi="Times New Roman" w:cs="Times New Roman"/>
          <w:sz w:val="28"/>
          <w:szCs w:val="28"/>
        </w:rPr>
        <w:t xml:space="preserve"> </w:t>
      </w:r>
      <w:r w:rsidR="005B781D" w:rsidRPr="00111C42">
        <w:rPr>
          <w:rFonts w:ascii="Times New Roman" w:hAnsi="Times New Roman" w:cs="Times New Roman"/>
          <w:sz w:val="28"/>
          <w:szCs w:val="28"/>
        </w:rPr>
        <w:t>паспорт</w:t>
      </w:r>
      <w:r w:rsidR="009607F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подпрограммы «Развитие и совершенствование гражданской обороны и защиты населения, территории от чрезвычайных ситуаций в </w:t>
      </w:r>
      <w:proofErr w:type="spellStart"/>
      <w:r w:rsidR="005B781D" w:rsidRPr="00111C42">
        <w:rPr>
          <w:rFonts w:ascii="Times New Roman" w:hAnsi="Times New Roman" w:cs="Times New Roman"/>
          <w:sz w:val="28"/>
          <w:szCs w:val="28"/>
        </w:rPr>
        <w:lastRenderedPageBreak/>
        <w:t>Ипатовском</w:t>
      </w:r>
      <w:proofErr w:type="spell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="005B781D" w:rsidRPr="00111C42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9607FA">
        <w:rPr>
          <w:rFonts w:ascii="Times New Roman" w:hAnsi="Times New Roman" w:cs="Times New Roman"/>
          <w:sz w:val="28"/>
          <w:szCs w:val="28"/>
        </w:rPr>
        <w:t xml:space="preserve"> приложение 4 к Программе</w:t>
      </w:r>
      <w:r w:rsidR="005B781D" w:rsidRPr="00111C42">
        <w:rPr>
          <w:rFonts w:ascii="Times New Roman" w:hAnsi="Times New Roman" w:cs="Times New Roman"/>
          <w:sz w:val="28"/>
          <w:szCs w:val="28"/>
        </w:rPr>
        <w:t>:</w:t>
      </w:r>
    </w:p>
    <w:p w:rsidR="005B781D" w:rsidRPr="00111C42" w:rsidRDefault="005B781D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11C42">
        <w:rPr>
          <w:rFonts w:ascii="Times New Roman" w:hAnsi="Times New Roman" w:cs="Times New Roman"/>
          <w:sz w:val="28"/>
          <w:szCs w:val="28"/>
        </w:rPr>
        <w:t>4.1. Позицию «Показатели решения задач подпрограммы» изложить в следующей редакции:</w:t>
      </w:r>
    </w:p>
    <w:tbl>
      <w:tblPr>
        <w:tblStyle w:val="a6"/>
        <w:tblW w:w="9571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3792"/>
        <w:gridCol w:w="5779"/>
      </w:tblGrid>
      <w:tr w:rsidR="005B781D" w:rsidRPr="00111C42" w:rsidTr="00687EA4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81D" w:rsidRPr="00111C42" w:rsidRDefault="002612F8" w:rsidP="00687EA4">
            <w:pPr>
              <w:pStyle w:val="a4"/>
              <w:rPr>
                <w:szCs w:val="28"/>
              </w:rPr>
            </w:pPr>
            <w:r w:rsidRPr="00111C42">
              <w:rPr>
                <w:szCs w:val="28"/>
                <w:lang w:val="ru-RU"/>
              </w:rPr>
              <w:t>«</w:t>
            </w:r>
            <w:proofErr w:type="spellStart"/>
            <w:r w:rsidR="005B781D" w:rsidRPr="00111C42">
              <w:rPr>
                <w:szCs w:val="28"/>
              </w:rPr>
              <w:t>Показатели</w:t>
            </w:r>
            <w:proofErr w:type="spellEnd"/>
            <w:r w:rsidR="005B781D" w:rsidRPr="00111C42">
              <w:rPr>
                <w:szCs w:val="28"/>
              </w:rPr>
              <w:t xml:space="preserve"> </w:t>
            </w:r>
            <w:proofErr w:type="spellStart"/>
            <w:r w:rsidR="005B781D" w:rsidRPr="00111C42">
              <w:rPr>
                <w:szCs w:val="28"/>
              </w:rPr>
              <w:t>решения</w:t>
            </w:r>
            <w:proofErr w:type="spellEnd"/>
          </w:p>
          <w:p w:rsidR="005B781D" w:rsidRPr="00111C42" w:rsidRDefault="005B781D" w:rsidP="00687EA4">
            <w:pPr>
              <w:pStyle w:val="a4"/>
              <w:rPr>
                <w:szCs w:val="28"/>
              </w:rPr>
            </w:pPr>
            <w:proofErr w:type="spellStart"/>
            <w:r w:rsidRPr="00111C42">
              <w:rPr>
                <w:szCs w:val="28"/>
              </w:rPr>
              <w:t>задач</w:t>
            </w:r>
            <w:proofErr w:type="spellEnd"/>
            <w:r w:rsidRPr="00111C42">
              <w:rPr>
                <w:szCs w:val="28"/>
              </w:rPr>
              <w:t xml:space="preserve"> </w:t>
            </w:r>
            <w:proofErr w:type="spellStart"/>
            <w:r w:rsidRPr="00111C42">
              <w:rPr>
                <w:szCs w:val="28"/>
              </w:rPr>
              <w:t>подпрограммы</w:t>
            </w:r>
            <w:proofErr w:type="spellEnd"/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81D" w:rsidRPr="00111C42" w:rsidRDefault="005B781D" w:rsidP="00687EA4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время реагирования МКУ «ЕДДС» на вызовы;</w:t>
            </w:r>
          </w:p>
          <w:p w:rsidR="005B781D" w:rsidRPr="00111C42" w:rsidRDefault="005B781D" w:rsidP="00687EA4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количество выездов на аварийные, нештатные и чрезвычайные ситуации;</w:t>
            </w:r>
          </w:p>
          <w:p w:rsidR="005B781D" w:rsidRPr="00111C42" w:rsidRDefault="00671E6E" w:rsidP="00671E6E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доля проеденных</w:t>
            </w:r>
            <w:r w:rsidR="005B781D" w:rsidRPr="00111C42">
              <w:rPr>
                <w:szCs w:val="28"/>
                <w:lang w:val="ru-RU"/>
              </w:rPr>
              <w:t xml:space="preserve"> мероприятий, </w:t>
            </w:r>
            <w:r w:rsidRPr="00111C42">
              <w:rPr>
                <w:szCs w:val="28"/>
                <w:lang w:val="ru-RU"/>
              </w:rPr>
              <w:t>в целях</w:t>
            </w:r>
            <w:r w:rsidR="005B781D" w:rsidRPr="00111C42">
              <w:rPr>
                <w:szCs w:val="28"/>
                <w:lang w:val="ru-RU"/>
              </w:rPr>
              <w:t xml:space="preserve"> обеспечения безопасности населения</w:t>
            </w:r>
            <w:r w:rsidRPr="00111C42">
              <w:rPr>
                <w:szCs w:val="28"/>
                <w:lang w:val="ru-RU"/>
              </w:rPr>
              <w:t xml:space="preserve"> к плану</w:t>
            </w:r>
            <w:r w:rsidR="002612F8" w:rsidRPr="00111C42">
              <w:rPr>
                <w:szCs w:val="28"/>
                <w:lang w:val="ru-RU"/>
              </w:rPr>
              <w:t>».</w:t>
            </w:r>
          </w:p>
        </w:tc>
      </w:tr>
    </w:tbl>
    <w:p w:rsidR="005714DA" w:rsidRPr="00C91690" w:rsidRDefault="005714DA" w:rsidP="00F459B8">
      <w:pPr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59B8" w:rsidRPr="00356D39" w:rsidRDefault="00671E6E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>4.2. П</w:t>
      </w:r>
      <w:r w:rsidR="00F459B8" w:rsidRPr="00356D39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подпрограммы» изложить в следующей редакции: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8" w:type="dxa"/>
        </w:tblCellMar>
        <w:tblLook w:val="04A0" w:firstRow="1" w:lastRow="0" w:firstColumn="1" w:lastColumn="0" w:noHBand="0" w:noVBand="1"/>
      </w:tblPr>
      <w:tblGrid>
        <w:gridCol w:w="3792"/>
        <w:gridCol w:w="5779"/>
      </w:tblGrid>
      <w:tr w:rsidR="00090EE7" w:rsidRPr="00356D39" w:rsidTr="00F459B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6D39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>«</w:t>
            </w: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>Объемы и источники финансового обеспечения 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356D39" w:rsidRPr="00356D39" w:rsidRDefault="00356D39" w:rsidP="00687EA4">
            <w:pPr>
              <w:pStyle w:val="a4"/>
              <w:rPr>
                <w:szCs w:val="28"/>
                <w:lang w:val="ru-RU"/>
              </w:rPr>
            </w:pP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Объем финансового обеспечения подпрограммы </w:t>
            </w:r>
            <w:r w:rsidR="00356D39">
              <w:rPr>
                <w:szCs w:val="28"/>
                <w:lang w:val="ru-RU"/>
              </w:rPr>
              <w:t xml:space="preserve">за счет средств </w:t>
            </w:r>
            <w:r w:rsidR="00356D39" w:rsidRPr="00356D39">
              <w:rPr>
                <w:szCs w:val="28"/>
                <w:lang w:val="ru-RU"/>
              </w:rPr>
              <w:t>бюджет</w:t>
            </w:r>
            <w:r w:rsidR="00356D39">
              <w:rPr>
                <w:szCs w:val="28"/>
                <w:lang w:val="ru-RU"/>
              </w:rPr>
              <w:t>а</w:t>
            </w:r>
            <w:r w:rsidR="00356D39" w:rsidRPr="00356D39">
              <w:rPr>
                <w:szCs w:val="28"/>
                <w:lang w:val="ru-RU"/>
              </w:rPr>
              <w:t xml:space="preserve"> Ипатовского городского округа Ставропольского края </w:t>
            </w:r>
            <w:r w:rsidRPr="00356D39">
              <w:rPr>
                <w:szCs w:val="28"/>
                <w:lang w:val="ru-RU"/>
              </w:rPr>
              <w:t xml:space="preserve">составит – </w:t>
            </w:r>
            <w:r w:rsidR="00090EE7" w:rsidRPr="00356D39">
              <w:rPr>
                <w:szCs w:val="28"/>
                <w:lang w:val="ru-RU"/>
              </w:rPr>
              <w:t>38099,94</w:t>
            </w:r>
            <w:r w:rsidRPr="00356D39">
              <w:rPr>
                <w:szCs w:val="28"/>
                <w:lang w:val="ru-RU"/>
              </w:rPr>
              <w:t xml:space="preserve"> тыс. рублей, в том числе по годам:</w:t>
            </w: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в 2021 году – </w:t>
            </w:r>
            <w:r w:rsidR="00090EE7" w:rsidRPr="00356D39">
              <w:rPr>
                <w:szCs w:val="28"/>
                <w:lang w:val="ru-RU"/>
              </w:rPr>
              <w:t>6541,44</w:t>
            </w:r>
            <w:r w:rsidRPr="00356D39">
              <w:rPr>
                <w:szCs w:val="28"/>
                <w:lang w:val="ru-RU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в 2022 году – </w:t>
            </w:r>
            <w:r w:rsidR="00090EE7" w:rsidRPr="00356D39">
              <w:rPr>
                <w:szCs w:val="28"/>
                <w:lang w:val="ru-RU"/>
              </w:rPr>
              <w:t>6319,70</w:t>
            </w:r>
            <w:r w:rsidRPr="00356D39">
              <w:rPr>
                <w:szCs w:val="28"/>
                <w:lang w:val="ru-RU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в 2023 году – </w:t>
            </w:r>
            <w:r w:rsidR="00090EE7" w:rsidRPr="00356D39">
              <w:rPr>
                <w:szCs w:val="28"/>
                <w:lang w:val="ru-RU"/>
              </w:rPr>
              <w:t>6309,70</w:t>
            </w:r>
            <w:r w:rsidRPr="00356D39">
              <w:rPr>
                <w:szCs w:val="28"/>
                <w:lang w:val="ru-RU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в 2024 году – </w:t>
            </w:r>
            <w:r w:rsidR="00090EE7" w:rsidRPr="00356D39">
              <w:rPr>
                <w:szCs w:val="28"/>
                <w:lang w:val="ru-RU"/>
              </w:rPr>
              <w:t>6309,70</w:t>
            </w:r>
            <w:r w:rsidRPr="00356D39">
              <w:rPr>
                <w:szCs w:val="28"/>
                <w:lang w:val="ru-RU"/>
              </w:rPr>
              <w:t xml:space="preserve"> тыс. рублей;</w:t>
            </w:r>
          </w:p>
          <w:p w:rsidR="00F459B8" w:rsidRPr="00356D39" w:rsidRDefault="00F459B8" w:rsidP="00687EA4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в 2025 году – </w:t>
            </w:r>
            <w:r w:rsidR="00090EE7" w:rsidRPr="00356D39">
              <w:rPr>
                <w:szCs w:val="28"/>
                <w:lang w:val="ru-RU"/>
              </w:rPr>
              <w:t>6309,70</w:t>
            </w:r>
            <w:r w:rsidRPr="00356D39">
              <w:rPr>
                <w:szCs w:val="28"/>
                <w:lang w:val="ru-RU"/>
              </w:rPr>
              <w:t xml:space="preserve"> тыс. рублей;</w:t>
            </w:r>
          </w:p>
          <w:p w:rsidR="00F459B8" w:rsidRPr="00356D39" w:rsidRDefault="00F459B8" w:rsidP="00356D39">
            <w:pPr>
              <w:pStyle w:val="a4"/>
              <w:rPr>
                <w:szCs w:val="28"/>
                <w:lang w:val="ru-RU"/>
              </w:rPr>
            </w:pPr>
            <w:r w:rsidRPr="00356D39">
              <w:rPr>
                <w:szCs w:val="28"/>
                <w:lang w:val="ru-RU"/>
              </w:rPr>
              <w:t xml:space="preserve">в 2026 году – </w:t>
            </w:r>
            <w:r w:rsidR="00090EE7" w:rsidRPr="00356D39">
              <w:rPr>
                <w:szCs w:val="28"/>
                <w:lang w:val="ru-RU"/>
              </w:rPr>
              <w:t>6309,70</w:t>
            </w:r>
            <w:r w:rsidR="00356D39">
              <w:rPr>
                <w:szCs w:val="28"/>
                <w:lang w:val="ru-RU"/>
              </w:rPr>
              <w:t xml:space="preserve"> тыс. рублей.</w:t>
            </w:r>
            <w:r w:rsidRPr="009607FA">
              <w:rPr>
                <w:lang w:val="ru-RU"/>
              </w:rPr>
              <w:t>».</w:t>
            </w:r>
          </w:p>
          <w:p w:rsidR="00671E6E" w:rsidRPr="00356D39" w:rsidRDefault="00671E6E" w:rsidP="00687EA4">
            <w:pPr>
              <w:pStyle w:val="ConsPlusNormal"/>
              <w:spacing w:line="240" w:lineRule="exact"/>
              <w:jc w:val="both"/>
            </w:pPr>
          </w:p>
          <w:p w:rsidR="00671E6E" w:rsidRPr="00356D39" w:rsidRDefault="00671E6E" w:rsidP="00687EA4">
            <w:pPr>
              <w:pStyle w:val="ConsPlusNormal"/>
              <w:spacing w:line="240" w:lineRule="exact"/>
              <w:jc w:val="both"/>
            </w:pPr>
          </w:p>
        </w:tc>
      </w:tr>
    </w:tbl>
    <w:p w:rsidR="00671E6E" w:rsidRPr="00111C42" w:rsidRDefault="00671E6E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11C42">
        <w:rPr>
          <w:rFonts w:ascii="Times New Roman" w:hAnsi="Times New Roman" w:cs="Times New Roman"/>
          <w:sz w:val="28"/>
          <w:szCs w:val="28"/>
        </w:rPr>
        <w:t>4.3. Позицию «Ожидаемые конечные результаты реализации подпрограммы» изложить в следующей редакции:</w:t>
      </w:r>
    </w:p>
    <w:tbl>
      <w:tblPr>
        <w:tblStyle w:val="a6"/>
        <w:tblW w:w="9571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3792"/>
        <w:gridCol w:w="5779"/>
      </w:tblGrid>
      <w:tr w:rsidR="00090EE7" w:rsidRPr="00111C42" w:rsidTr="00687EA4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E6E" w:rsidRPr="00111C42" w:rsidRDefault="002612F8" w:rsidP="00687EA4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«</w:t>
            </w:r>
            <w:r w:rsidR="00671E6E" w:rsidRPr="00111C42">
              <w:rPr>
                <w:szCs w:val="28"/>
                <w:lang w:val="ru-RU"/>
              </w:rPr>
              <w:t>Ожидаемые конечные</w:t>
            </w:r>
          </w:p>
          <w:p w:rsidR="00671E6E" w:rsidRPr="00111C42" w:rsidRDefault="00671E6E" w:rsidP="00687EA4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результаты реализации</w:t>
            </w:r>
          </w:p>
          <w:p w:rsidR="00671E6E" w:rsidRPr="00111C42" w:rsidRDefault="00671E6E" w:rsidP="00687EA4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подпрограммы</w:t>
            </w:r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E6E" w:rsidRPr="00111C42" w:rsidRDefault="00671E6E" w:rsidP="00111C42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ежегодное время реагирования МКУ «ЕДДС» на вызовы в2026 году до 7 секунд;</w:t>
            </w:r>
          </w:p>
          <w:p w:rsidR="00671E6E" w:rsidRPr="00111C42" w:rsidRDefault="00671E6E" w:rsidP="00111C42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ежегодное количество выездов на аварийные, нештатные и чрезвычайных ситуаций в 2026 году до 28единиц;</w:t>
            </w:r>
          </w:p>
          <w:p w:rsidR="00671E6E" w:rsidRPr="00111C42" w:rsidRDefault="00671E6E" w:rsidP="00111C42">
            <w:pPr>
              <w:pStyle w:val="a4"/>
              <w:rPr>
                <w:szCs w:val="28"/>
                <w:lang w:val="ru-RU"/>
              </w:rPr>
            </w:pPr>
            <w:r w:rsidRPr="00111C42">
              <w:rPr>
                <w:szCs w:val="28"/>
                <w:lang w:val="ru-RU"/>
              </w:rPr>
              <w:t>доля проведенных мероприятий, в целях обеспечения безопасности населения- 100%.</w:t>
            </w:r>
            <w:r w:rsidR="002612F8" w:rsidRPr="00111C42">
              <w:rPr>
                <w:szCs w:val="28"/>
                <w:lang w:val="ru-RU"/>
              </w:rPr>
              <w:t>».</w:t>
            </w:r>
          </w:p>
          <w:p w:rsidR="00671E6E" w:rsidRPr="00111C42" w:rsidRDefault="00671E6E" w:rsidP="00687EA4">
            <w:pPr>
              <w:pStyle w:val="a4"/>
              <w:rPr>
                <w:szCs w:val="28"/>
                <w:lang w:val="ru-RU"/>
              </w:rPr>
            </w:pPr>
          </w:p>
        </w:tc>
      </w:tr>
    </w:tbl>
    <w:p w:rsidR="00671E6E" w:rsidRPr="00C22B0B" w:rsidRDefault="00671E6E" w:rsidP="00671E6E">
      <w:pPr>
        <w:autoSpaceDE w:val="0"/>
        <w:autoSpaceDN w:val="0"/>
        <w:adjustRightInd w:val="0"/>
        <w:ind w:firstLine="708"/>
        <w:outlineLvl w:val="2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>5. Приложение 5 к Программе «</w:t>
      </w:r>
      <w:r w:rsidR="009607FA">
        <w:rPr>
          <w:rFonts w:ascii="Times New Roman" w:hAnsi="Times New Roman" w:cs="Times New Roman"/>
          <w:sz w:val="28"/>
          <w:szCs w:val="28"/>
        </w:rPr>
        <w:t>Сведения о</w:t>
      </w:r>
      <w:r w:rsidRPr="00C22B0B">
        <w:rPr>
          <w:rFonts w:ascii="Times New Roman" w:hAnsi="Times New Roman" w:cs="Times New Roman"/>
          <w:sz w:val="28"/>
          <w:szCs w:val="28"/>
        </w:rPr>
        <w:t xml:space="preserve">б индикаторах достижения целей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 показателях решения задач подпрограмм Программы и их значениях» изложить в редакции согласно Приложению 1 к настоящим изменениям.</w:t>
      </w:r>
    </w:p>
    <w:p w:rsidR="00671E6E" w:rsidRPr="00C22B0B" w:rsidRDefault="00671E6E" w:rsidP="00671E6E">
      <w:pPr>
        <w:autoSpaceDE w:val="0"/>
        <w:autoSpaceDN w:val="0"/>
        <w:adjustRightInd w:val="0"/>
        <w:ind w:firstLine="708"/>
        <w:outlineLvl w:val="2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lastRenderedPageBreak/>
        <w:t>6. Приложение 6 к Программе «</w:t>
      </w:r>
      <w:r w:rsidR="009607F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C22B0B">
        <w:rPr>
          <w:rFonts w:ascii="Times New Roman" w:hAnsi="Times New Roman" w:cs="Times New Roman"/>
          <w:sz w:val="28"/>
          <w:szCs w:val="28"/>
        </w:rPr>
        <w:t xml:space="preserve">основных мероприятий подпрограмм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изложить в редакции согласно Приложению 2 к настоящим изменениям.</w:t>
      </w:r>
    </w:p>
    <w:p w:rsidR="00F459B8" w:rsidRPr="00C22B0B" w:rsidRDefault="00671E6E" w:rsidP="00671E6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>7</w:t>
      </w:r>
      <w:r w:rsidR="00F459B8" w:rsidRPr="00C22B0B">
        <w:rPr>
          <w:rFonts w:ascii="Times New Roman" w:hAnsi="Times New Roman" w:cs="Times New Roman"/>
          <w:sz w:val="28"/>
          <w:szCs w:val="28"/>
        </w:rPr>
        <w:t xml:space="preserve">. Приложение 7 к Программе «Объемы и источники финансового обеспечения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="00F459B8"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F459B8"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изложить в редакции согласно Приложению </w:t>
      </w:r>
      <w:r w:rsidRPr="00C22B0B">
        <w:rPr>
          <w:rFonts w:ascii="Times New Roman" w:hAnsi="Times New Roman" w:cs="Times New Roman"/>
          <w:sz w:val="28"/>
          <w:szCs w:val="28"/>
        </w:rPr>
        <w:t>3</w:t>
      </w:r>
      <w:r w:rsidR="00F459B8" w:rsidRPr="00C22B0B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671E6E" w:rsidRPr="00C22B0B" w:rsidRDefault="00671E6E" w:rsidP="00671E6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>8. Приложение 8 к Программе «</w:t>
      </w:r>
      <w:r w:rsidR="009607FA">
        <w:rPr>
          <w:rFonts w:ascii="Times New Roman" w:hAnsi="Times New Roman" w:cs="Times New Roman"/>
          <w:sz w:val="28"/>
          <w:szCs w:val="28"/>
        </w:rPr>
        <w:t xml:space="preserve">Сведения </w:t>
      </w:r>
      <w:bookmarkStart w:id="0" w:name="_GoBack"/>
      <w:bookmarkEnd w:id="0"/>
      <w:r w:rsidRPr="00C22B0B">
        <w:rPr>
          <w:rFonts w:ascii="Times New Roman" w:hAnsi="Times New Roman" w:cs="Times New Roman"/>
          <w:sz w:val="28"/>
          <w:szCs w:val="28"/>
        </w:rPr>
        <w:t>весовых коэффициентах, присвоенных целям муниципальной программы</w:t>
      </w:r>
      <w:r w:rsidR="003614A9" w:rsidRPr="00C22B0B">
        <w:rPr>
          <w:rFonts w:ascii="Times New Roman" w:hAnsi="Times New Roman" w:cs="Times New Roman"/>
          <w:sz w:val="28"/>
          <w:szCs w:val="28"/>
        </w:rPr>
        <w:t xml:space="preserve"> </w:t>
      </w:r>
      <w:r w:rsidRPr="00C22B0B">
        <w:rPr>
          <w:rFonts w:ascii="Times New Roman" w:hAnsi="Times New Roman" w:cs="Times New Roman"/>
          <w:sz w:val="28"/>
          <w:szCs w:val="28"/>
        </w:rPr>
        <w:t xml:space="preserve">«Развитие жилищно-коммунального хозяйства, защита населения и территории от чрезвычайных ситуаций в </w:t>
      </w:r>
      <w:proofErr w:type="spellStart"/>
      <w:r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Программы» изложить в редакции согласно Приложению 4 к настоящим изменениям. </w:t>
      </w:r>
    </w:p>
    <w:p w:rsidR="0042406F" w:rsidRDefault="005714DA" w:rsidP="005714DA">
      <w:pPr>
        <w:jc w:val="center"/>
      </w:pPr>
      <w:r w:rsidRPr="00C22B0B">
        <w:t>________________________________________________</w:t>
      </w:r>
    </w:p>
    <w:sectPr w:rsidR="00424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B8"/>
    <w:rsid w:val="00090EE7"/>
    <w:rsid w:val="00111C42"/>
    <w:rsid w:val="002612F8"/>
    <w:rsid w:val="00356D39"/>
    <w:rsid w:val="003614A9"/>
    <w:rsid w:val="0042406F"/>
    <w:rsid w:val="004E1DCC"/>
    <w:rsid w:val="005714DA"/>
    <w:rsid w:val="005B781D"/>
    <w:rsid w:val="00610397"/>
    <w:rsid w:val="00671E6E"/>
    <w:rsid w:val="00844C44"/>
    <w:rsid w:val="009607FA"/>
    <w:rsid w:val="00C22B0B"/>
    <w:rsid w:val="00C91690"/>
    <w:rsid w:val="00E55C8E"/>
    <w:rsid w:val="00F4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D5CD"/>
  <w15:chartTrackingRefBased/>
  <w15:docId w15:val="{95695619-58C5-4228-97A2-BAA1B9EF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B8"/>
    <w:pPr>
      <w:spacing w:after="0" w:line="240" w:lineRule="auto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459B8"/>
    <w:rPr>
      <w:rFonts w:ascii="Times New Roman" w:eastAsia="Calibri" w:hAnsi="Times New Roman" w:cs="Times New Roman"/>
      <w:sz w:val="28"/>
      <w:lang w:val="en-US" w:bidi="en-US"/>
    </w:rPr>
  </w:style>
  <w:style w:type="paragraph" w:styleId="a4">
    <w:name w:val="No Spacing"/>
    <w:basedOn w:val="a"/>
    <w:link w:val="a3"/>
    <w:uiPriority w:val="1"/>
    <w:qFormat/>
    <w:rsid w:val="00F459B8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a5">
    <w:name w:val="List Paragraph"/>
    <w:basedOn w:val="a"/>
    <w:uiPriority w:val="34"/>
    <w:qFormat/>
    <w:rsid w:val="00F459B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F45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F459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F459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F459B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6">
    <w:name w:val="Table Grid"/>
    <w:basedOn w:val="a1"/>
    <w:uiPriority w:val="59"/>
    <w:rsid w:val="005B781D"/>
    <w:pPr>
      <w:spacing w:after="0" w:line="240" w:lineRule="auto"/>
    </w:pPr>
    <w:rPr>
      <w:rFonts w:eastAsiaTheme="minorEastAsia"/>
      <w:sz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714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14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cp:lastPrinted>2022-01-27T04:38:00Z</cp:lastPrinted>
  <dcterms:created xsi:type="dcterms:W3CDTF">2022-01-25T07:09:00Z</dcterms:created>
  <dcterms:modified xsi:type="dcterms:W3CDTF">2022-01-27T04:38:00Z</dcterms:modified>
</cp:coreProperties>
</file>