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C0" w:rsidRPr="00876DDB" w:rsidRDefault="00E476C0" w:rsidP="00876DDB">
      <w:pPr>
        <w:tabs>
          <w:tab w:val="left" w:pos="709"/>
        </w:tabs>
        <w:spacing w:after="0" w:line="240" w:lineRule="exact"/>
        <w:ind w:left="524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DDB">
        <w:rPr>
          <w:rFonts w:ascii="Times New Roman" w:hAnsi="Times New Roman" w:cs="Times New Roman"/>
          <w:bCs/>
          <w:sz w:val="28"/>
          <w:szCs w:val="28"/>
        </w:rPr>
        <w:t>ПРИЛОЖЕНИЕ № 1</w:t>
      </w:r>
    </w:p>
    <w:p w:rsidR="00E476C0" w:rsidRPr="00876DDB" w:rsidRDefault="00876DDB" w:rsidP="00876DDB">
      <w:pPr>
        <w:tabs>
          <w:tab w:val="left" w:pos="709"/>
        </w:tabs>
        <w:spacing w:after="0" w:line="240" w:lineRule="exact"/>
        <w:ind w:left="524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E476C0" w:rsidRPr="00876DDB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6C0" w:rsidRPr="00876DDB">
        <w:rPr>
          <w:rFonts w:ascii="Times New Roman" w:hAnsi="Times New Roman" w:cs="Times New Roman"/>
          <w:bCs/>
          <w:iCs/>
          <w:sz w:val="28"/>
          <w:szCs w:val="28"/>
        </w:rPr>
        <w:t>Ипатовского городского округа Ставропольского края</w:t>
      </w:r>
      <w:r w:rsidR="00E476C0" w:rsidRPr="00876D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476C0" w:rsidRPr="00876DDB" w:rsidRDefault="00E476C0" w:rsidP="00876DDB">
      <w:pPr>
        <w:tabs>
          <w:tab w:val="left" w:pos="709"/>
        </w:tabs>
        <w:spacing w:after="0" w:line="240" w:lineRule="exact"/>
        <w:ind w:left="524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DD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327EF">
        <w:rPr>
          <w:rFonts w:ascii="Times New Roman" w:hAnsi="Times New Roman" w:cs="Times New Roman"/>
          <w:bCs/>
          <w:sz w:val="28"/>
          <w:szCs w:val="28"/>
        </w:rPr>
        <w:t>15 февраля 2023 г. № 184</w:t>
      </w:r>
    </w:p>
    <w:p w:rsidR="00E476C0" w:rsidRDefault="00E476C0" w:rsidP="00876DDB">
      <w:pPr>
        <w:spacing w:after="0" w:line="240" w:lineRule="exact"/>
        <w:ind w:left="524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76DDB" w:rsidRPr="00876DDB" w:rsidRDefault="00876DDB" w:rsidP="00876DDB">
      <w:pPr>
        <w:spacing w:after="0" w:line="240" w:lineRule="exact"/>
        <w:ind w:left="524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476C0" w:rsidRPr="00876DDB" w:rsidRDefault="00E476C0" w:rsidP="00876DD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6DDB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</w:p>
    <w:p w:rsidR="00E476C0" w:rsidRPr="00876DDB" w:rsidRDefault="00E476C0" w:rsidP="00876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DDB">
        <w:rPr>
          <w:rFonts w:ascii="Times New Roman" w:hAnsi="Times New Roman" w:cs="Times New Roman"/>
          <w:sz w:val="28"/>
          <w:szCs w:val="28"/>
          <w:lang w:eastAsia="en-US"/>
        </w:rPr>
        <w:t>муниципальных услуг, в отношении которых осуществляется апробация предусмотренного пунктом 1 части 2 статьи 9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</w:p>
    <w:p w:rsidR="00E476C0" w:rsidRPr="00876DDB" w:rsidRDefault="00E476C0" w:rsidP="00876DD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594"/>
        <w:gridCol w:w="2991"/>
        <w:gridCol w:w="2995"/>
        <w:gridCol w:w="2765"/>
      </w:tblGrid>
      <w:tr w:rsidR="00E476C0" w:rsidRPr="00E476C0" w:rsidTr="004D760F">
        <w:tc>
          <w:tcPr>
            <w:tcW w:w="594" w:type="dxa"/>
          </w:tcPr>
          <w:p w:rsidR="00E476C0" w:rsidRPr="00E476C0" w:rsidRDefault="00E476C0" w:rsidP="00876DD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1" w:type="dxa"/>
          </w:tcPr>
          <w:p w:rsidR="00E476C0" w:rsidRPr="00C0599A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59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муниципальной услуги в социальной сфере</w:t>
            </w:r>
          </w:p>
        </w:tc>
        <w:tc>
          <w:tcPr>
            <w:tcW w:w="2995" w:type="dxa"/>
          </w:tcPr>
          <w:p w:rsidR="00E476C0" w:rsidRPr="00E476C0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765" w:type="dxa"/>
          </w:tcPr>
          <w:p w:rsidR="00E476C0" w:rsidRPr="00E476C0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E476C0" w:rsidRPr="00E476C0" w:rsidTr="004D760F">
        <w:tc>
          <w:tcPr>
            <w:tcW w:w="594" w:type="dxa"/>
          </w:tcPr>
          <w:p w:rsidR="00E476C0" w:rsidRPr="00E476C0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1" w:type="dxa"/>
          </w:tcPr>
          <w:p w:rsidR="00E476C0" w:rsidRPr="00E476C0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5" w:type="dxa"/>
          </w:tcPr>
          <w:p w:rsidR="00E476C0" w:rsidRPr="00E476C0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65" w:type="dxa"/>
          </w:tcPr>
          <w:p w:rsidR="00E476C0" w:rsidRPr="00E476C0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E476C0" w:rsidRPr="00E476C0" w:rsidTr="004D760F">
        <w:tc>
          <w:tcPr>
            <w:tcW w:w="594" w:type="dxa"/>
          </w:tcPr>
          <w:p w:rsidR="00E476C0" w:rsidRPr="00E476C0" w:rsidRDefault="00E476C0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991" w:type="dxa"/>
          </w:tcPr>
          <w:p w:rsidR="00E476C0" w:rsidRPr="00E476C0" w:rsidRDefault="00E476C0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E476C0" w:rsidRPr="00C0599A" w:rsidRDefault="003175DA" w:rsidP="00C059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804200О.99.0.ББ52АЗ11000 </w:t>
            </w:r>
          </w:p>
        </w:tc>
        <w:tc>
          <w:tcPr>
            <w:tcW w:w="2765" w:type="dxa"/>
          </w:tcPr>
          <w:p w:rsidR="00E476C0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  <w:tr w:rsidR="00C0599A" w:rsidRPr="00E476C0" w:rsidTr="004D760F">
        <w:tc>
          <w:tcPr>
            <w:tcW w:w="594" w:type="dxa"/>
          </w:tcPr>
          <w:p w:rsidR="00C0599A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991" w:type="dxa"/>
          </w:tcPr>
          <w:p w:rsidR="00C0599A" w:rsidRPr="00E476C0" w:rsidRDefault="00C0599A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C0599A" w:rsidRPr="00C0599A" w:rsidRDefault="00C0599A" w:rsidP="00C059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804200О.99.0.ББ52АЗ59000 </w:t>
            </w:r>
          </w:p>
        </w:tc>
        <w:tc>
          <w:tcPr>
            <w:tcW w:w="2765" w:type="dxa"/>
          </w:tcPr>
          <w:p w:rsidR="00C0599A" w:rsidRDefault="00C0599A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  <w:tr w:rsidR="00C0599A" w:rsidRPr="00E476C0" w:rsidTr="004D760F">
        <w:tc>
          <w:tcPr>
            <w:tcW w:w="594" w:type="dxa"/>
          </w:tcPr>
          <w:p w:rsidR="00C0599A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991" w:type="dxa"/>
          </w:tcPr>
          <w:p w:rsidR="00C0599A" w:rsidRPr="00E476C0" w:rsidRDefault="00C0599A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C0599A" w:rsidRPr="00C0599A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804200О.99.0.ББ52АЖ87000</w:t>
            </w:r>
          </w:p>
        </w:tc>
        <w:tc>
          <w:tcPr>
            <w:tcW w:w="2765" w:type="dxa"/>
          </w:tcPr>
          <w:p w:rsidR="00C0599A" w:rsidRDefault="00C0599A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  <w:tr w:rsidR="00C0599A" w:rsidRPr="00E476C0" w:rsidTr="004D760F">
        <w:tc>
          <w:tcPr>
            <w:tcW w:w="594" w:type="dxa"/>
          </w:tcPr>
          <w:p w:rsidR="00C0599A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991" w:type="dxa"/>
          </w:tcPr>
          <w:p w:rsidR="00C0599A" w:rsidRPr="00E476C0" w:rsidRDefault="00C0599A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C0599A" w:rsidRPr="00C0599A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804200О.99.0.ББ52АЗ83000</w:t>
            </w:r>
          </w:p>
        </w:tc>
        <w:tc>
          <w:tcPr>
            <w:tcW w:w="2765" w:type="dxa"/>
          </w:tcPr>
          <w:p w:rsidR="00C0599A" w:rsidRDefault="00C0599A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  <w:tr w:rsidR="00C0599A" w:rsidRPr="00E476C0" w:rsidTr="004D760F">
        <w:tc>
          <w:tcPr>
            <w:tcW w:w="594" w:type="dxa"/>
          </w:tcPr>
          <w:p w:rsidR="00C0599A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991" w:type="dxa"/>
          </w:tcPr>
          <w:p w:rsidR="00C0599A" w:rsidRPr="00E476C0" w:rsidRDefault="00C0599A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C0599A" w:rsidRPr="00C0599A" w:rsidRDefault="00C0599A" w:rsidP="004D760F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804200О.99.0.ББ52АЗ35000</w:t>
            </w:r>
          </w:p>
        </w:tc>
        <w:tc>
          <w:tcPr>
            <w:tcW w:w="2765" w:type="dxa"/>
          </w:tcPr>
          <w:p w:rsidR="00C0599A" w:rsidRDefault="00C0599A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  <w:tr w:rsidR="00C0599A" w:rsidRPr="00E476C0" w:rsidTr="004D760F">
        <w:tc>
          <w:tcPr>
            <w:tcW w:w="594" w:type="dxa"/>
          </w:tcPr>
          <w:p w:rsidR="00C0599A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991" w:type="dxa"/>
          </w:tcPr>
          <w:p w:rsidR="00C0599A" w:rsidRPr="00E476C0" w:rsidRDefault="00C0599A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C0599A" w:rsidRPr="00C0599A" w:rsidRDefault="00C0599A" w:rsidP="004D760F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804200О.99.0.ББ52АЕ52000</w:t>
            </w:r>
          </w:p>
        </w:tc>
        <w:tc>
          <w:tcPr>
            <w:tcW w:w="2765" w:type="dxa"/>
          </w:tcPr>
          <w:p w:rsidR="00C0599A" w:rsidRDefault="00C0599A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  <w:tr w:rsidR="00C0599A" w:rsidRPr="00E476C0" w:rsidTr="004D760F">
        <w:tc>
          <w:tcPr>
            <w:tcW w:w="594" w:type="dxa"/>
          </w:tcPr>
          <w:p w:rsidR="00C0599A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991" w:type="dxa"/>
          </w:tcPr>
          <w:p w:rsidR="00C0599A" w:rsidRPr="00E476C0" w:rsidRDefault="00C0599A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C0599A" w:rsidRPr="00C0599A" w:rsidRDefault="00C0599A" w:rsidP="004D760F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804200О.99.0.ББ52АИ07000</w:t>
            </w:r>
          </w:p>
        </w:tc>
        <w:tc>
          <w:tcPr>
            <w:tcW w:w="2765" w:type="dxa"/>
          </w:tcPr>
          <w:p w:rsidR="00C0599A" w:rsidRDefault="00C0599A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  <w:tr w:rsidR="00C0599A" w:rsidRPr="00E476C0" w:rsidTr="004D760F">
        <w:tc>
          <w:tcPr>
            <w:tcW w:w="594" w:type="dxa"/>
          </w:tcPr>
          <w:p w:rsidR="00C0599A" w:rsidRPr="00E476C0" w:rsidRDefault="00C0599A" w:rsidP="004D760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991" w:type="dxa"/>
          </w:tcPr>
          <w:p w:rsidR="00C0599A" w:rsidRPr="00E476C0" w:rsidRDefault="00C0599A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2995" w:type="dxa"/>
          </w:tcPr>
          <w:p w:rsidR="00C0599A" w:rsidRPr="00C0599A" w:rsidRDefault="00C0599A" w:rsidP="004D760F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C0599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804200О.99.0.ББ52АА87000</w:t>
            </w:r>
          </w:p>
        </w:tc>
        <w:tc>
          <w:tcPr>
            <w:tcW w:w="2765" w:type="dxa"/>
          </w:tcPr>
          <w:p w:rsidR="00C0599A" w:rsidRDefault="00C0599A">
            <w:r w:rsidRPr="00B501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Ипатовского городского округа Ставропольского края</w:t>
            </w:r>
          </w:p>
        </w:tc>
      </w:tr>
    </w:tbl>
    <w:p w:rsidR="00E476C0" w:rsidRPr="00E476C0" w:rsidRDefault="00E476C0" w:rsidP="00E476C0">
      <w:pPr>
        <w:spacing w:line="336" w:lineRule="auto"/>
        <w:ind w:firstLine="709"/>
        <w:rPr>
          <w:rFonts w:ascii="Times New Roman" w:hAnsi="Times New Roman" w:cs="Times New Roman"/>
          <w:sz w:val="16"/>
          <w:szCs w:val="16"/>
          <w:lang w:eastAsia="en-US"/>
        </w:rPr>
      </w:pPr>
    </w:p>
    <w:p w:rsidR="00E476C0" w:rsidRPr="00E476C0" w:rsidRDefault="007D1972" w:rsidP="00E476C0">
      <w:pPr>
        <w:spacing w:line="336" w:lineRule="auto"/>
        <w:ind w:firstLine="709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6.7pt;margin-top:38.45pt;width:220.05pt;height:0;z-index:251658240" o:connectortype="straight"/>
        </w:pict>
      </w:r>
    </w:p>
    <w:p w:rsidR="00E476C0" w:rsidRPr="00E476C0" w:rsidRDefault="00E476C0" w:rsidP="00C0599A">
      <w:pPr>
        <w:spacing w:line="336" w:lineRule="auto"/>
        <w:rPr>
          <w:rFonts w:ascii="Times New Roman" w:hAnsi="Times New Roman" w:cs="Times New Roman"/>
          <w:sz w:val="16"/>
          <w:szCs w:val="16"/>
          <w:lang w:eastAsia="en-US"/>
        </w:rPr>
        <w:sectPr w:rsidR="00E476C0" w:rsidRPr="00E476C0" w:rsidSect="004D760F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876DDB" w:rsidRPr="00876DDB" w:rsidRDefault="00876DDB" w:rsidP="00876DDB">
      <w:pPr>
        <w:tabs>
          <w:tab w:val="left" w:pos="709"/>
        </w:tabs>
        <w:spacing w:after="0" w:line="240" w:lineRule="exact"/>
        <w:ind w:left="1049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2</w:t>
      </w:r>
    </w:p>
    <w:p w:rsidR="00876DDB" w:rsidRPr="00876DDB" w:rsidRDefault="00876DDB" w:rsidP="00876DDB">
      <w:pPr>
        <w:tabs>
          <w:tab w:val="left" w:pos="709"/>
        </w:tabs>
        <w:spacing w:after="0" w:line="240" w:lineRule="exact"/>
        <w:ind w:left="1049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876DDB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6DDB">
        <w:rPr>
          <w:rFonts w:ascii="Times New Roman" w:hAnsi="Times New Roman" w:cs="Times New Roman"/>
          <w:bCs/>
          <w:iCs/>
          <w:sz w:val="28"/>
          <w:szCs w:val="28"/>
        </w:rPr>
        <w:t>Ипатовского городского округа Ставропольского края</w:t>
      </w:r>
      <w:r w:rsidRPr="00876D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4D82" w:rsidRPr="00876DDB" w:rsidRDefault="007D4D82" w:rsidP="007D4D82">
      <w:pPr>
        <w:tabs>
          <w:tab w:val="left" w:pos="709"/>
        </w:tabs>
        <w:spacing w:after="0" w:line="240" w:lineRule="exact"/>
        <w:ind w:left="1049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DD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15 февраля 2023 г. № 184</w:t>
      </w:r>
    </w:p>
    <w:p w:rsidR="00876DDB" w:rsidRDefault="00876DDB" w:rsidP="00876DD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76DDB" w:rsidRPr="00876DDB" w:rsidRDefault="00876DDB" w:rsidP="00876DD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476C0" w:rsidRPr="00E476C0" w:rsidRDefault="00E476C0" w:rsidP="00E476C0">
      <w:pPr>
        <w:widowControl w:val="0"/>
        <w:jc w:val="center"/>
        <w:rPr>
          <w:rFonts w:ascii="Times New Roman" w:eastAsia="Calibri" w:hAnsi="Times New Roman" w:cs="Times New Roman"/>
          <w:b/>
          <w:caps/>
          <w:sz w:val="16"/>
          <w:szCs w:val="16"/>
        </w:rPr>
      </w:pPr>
      <w:r w:rsidRPr="00E476C0">
        <w:rPr>
          <w:rFonts w:ascii="Times New Roman" w:eastAsia="Calibri" w:hAnsi="Times New Roman" w:cs="Times New Roman"/>
          <w:b/>
          <w:caps/>
          <w:sz w:val="16"/>
          <w:szCs w:val="16"/>
        </w:rPr>
        <w:t xml:space="preserve">План </w:t>
      </w:r>
    </w:p>
    <w:p w:rsidR="00E476C0" w:rsidRPr="00E476C0" w:rsidRDefault="00E476C0" w:rsidP="00E476C0">
      <w:pPr>
        <w:widowControl w:val="0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E476C0">
        <w:rPr>
          <w:rFonts w:ascii="Times New Roman" w:eastAsia="Calibri" w:hAnsi="Times New Roman" w:cs="Times New Roman"/>
          <w:b/>
          <w:sz w:val="16"/>
          <w:szCs w:val="16"/>
        </w:rPr>
        <w:t>апробации механизмов организации оказания</w:t>
      </w:r>
    </w:p>
    <w:p w:rsidR="00E476C0" w:rsidRPr="00E476C0" w:rsidRDefault="00E476C0" w:rsidP="00E476C0">
      <w:pPr>
        <w:spacing w:after="160" w:line="259" w:lineRule="auto"/>
        <w:rPr>
          <w:rFonts w:ascii="Times New Roman" w:eastAsia="Calibri" w:hAnsi="Times New Roman" w:cs="Times New Roman"/>
          <w:i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b/>
          <w:sz w:val="16"/>
          <w:szCs w:val="16"/>
        </w:rPr>
        <w:t>муниципальных услуг в социальной сфере на территории Ипатовского городского округа Ставропольского края</w:t>
      </w:r>
    </w:p>
    <w:tbl>
      <w:tblPr>
        <w:tblStyle w:val="a5"/>
        <w:tblW w:w="5177" w:type="pct"/>
        <w:tblInd w:w="-289" w:type="dxa"/>
        <w:tblLayout w:type="fixed"/>
        <w:tblLook w:val="04A0"/>
      </w:tblPr>
      <w:tblGrid>
        <w:gridCol w:w="575"/>
        <w:gridCol w:w="3169"/>
        <w:gridCol w:w="6047"/>
        <w:gridCol w:w="1436"/>
        <w:gridCol w:w="2021"/>
        <w:gridCol w:w="2061"/>
      </w:tblGrid>
      <w:tr w:rsidR="00E476C0" w:rsidRPr="00E476C0" w:rsidTr="004D760F">
        <w:tc>
          <w:tcPr>
            <w:tcW w:w="188" w:type="pct"/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№ п/п</w:t>
            </w:r>
          </w:p>
        </w:tc>
        <w:tc>
          <w:tcPr>
            <w:tcW w:w="1035" w:type="pct"/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Этап апробации</w:t>
            </w:r>
          </w:p>
        </w:tc>
        <w:tc>
          <w:tcPr>
            <w:tcW w:w="1975" w:type="pct"/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</w:t>
            </w:r>
          </w:p>
        </w:tc>
        <w:tc>
          <w:tcPr>
            <w:tcW w:w="469" w:type="pct"/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Срок исполнения</w:t>
            </w:r>
          </w:p>
        </w:tc>
        <w:tc>
          <w:tcPr>
            <w:tcW w:w="660" w:type="pct"/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Результат</w:t>
            </w:r>
          </w:p>
        </w:tc>
        <w:tc>
          <w:tcPr>
            <w:tcW w:w="673" w:type="pct"/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Ответственные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исполнители</w:t>
            </w:r>
          </w:p>
        </w:tc>
      </w:tr>
      <w:tr w:rsidR="00E476C0" w:rsidRPr="00E476C0" w:rsidTr="004D760F">
        <w:trPr>
          <w:trHeight w:val="270"/>
        </w:trPr>
        <w:tc>
          <w:tcPr>
            <w:tcW w:w="188" w:type="pct"/>
            <w:tcBorders>
              <w:bottom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75" w:type="pct"/>
            <w:tcBorders>
              <w:bottom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9" w:type="pct"/>
            <w:tcBorders>
              <w:bottom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</w:tr>
      <w:tr w:rsidR="00E476C0" w:rsidRPr="00E476C0" w:rsidDel="008413E3" w:rsidTr="004D760F">
        <w:trPr>
          <w:trHeight w:val="2474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E476C0" w:rsidP="004D760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Проведение организационных мероприятий, необходимых для реализации положений Федерального закона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br/>
              <w:t>от 13 июля 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E476C0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 Организация размещения информации и документов, формирование которых предусмотрено Федеральным законом № 189-ФЗ, на едином портале бюджетной системы Российской Федерации в информационно-телекоммуникационной сети «Интернет» в соответствии с бюджетным законодательством Российской Федерации (далее – Единый портал бюджетной системы)</w:t>
            </w:r>
          </w:p>
          <w:p w:rsidR="00E476C0" w:rsidRPr="00E476C0" w:rsidDel="001D0024" w:rsidRDefault="00E476C0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815754" w:rsidDel="001D0024" w:rsidRDefault="00E476C0" w:rsidP="004D7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марта 2023 года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Del="001D0024" w:rsidRDefault="00E476C0" w:rsidP="004D760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информации и документов на Едином портале бюджетной системы организовано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Del="001D0024" w:rsidRDefault="00925482" w:rsidP="00925482">
            <w:pPr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 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образования администрации Ипатовского городского округа Ставропольского края</w:t>
            </w:r>
          </w:p>
        </w:tc>
      </w:tr>
      <w:tr w:rsidR="00E476C0" w:rsidRPr="00E476C0" w:rsidTr="004D760F">
        <w:trPr>
          <w:trHeight w:val="139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E476C0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E476C0" w:rsidP="004D760F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1.2. </w:t>
            </w:r>
            <w:r w:rsidRPr="008157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заключения соглашения с исполнителями услуг</w:t>
            </w:r>
            <w:r w:rsidR="00815754" w:rsidRPr="00815754">
              <w:rPr>
                <w:rFonts w:ascii="Times New Roman" w:hAnsi="Times New Roman" w:cs="Times New Roman"/>
                <w:sz w:val="16"/>
                <w:szCs w:val="16"/>
              </w:rPr>
              <w:t xml:space="preserve"> реализация дополнительных общеразвивающих программ для детей</w:t>
            </w:r>
            <w:r w:rsidR="00815754" w:rsidRPr="008157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157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электронной форме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815754" w:rsidRDefault="00E476C0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сентября 2023 года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6D5998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Заключения</w:t>
            </w:r>
            <w:r w:rsidR="00E476C0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соглашения с исполнителями услуг в электронной форме обеспечено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6C0" w:rsidRPr="00E476C0" w:rsidRDefault="00925482" w:rsidP="00925482">
            <w:pP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r w:rsidR="00E476C0"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>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 w:val="restart"/>
            <w:tcBorders>
              <w:top w:val="single" w:sz="4" w:space="0" w:color="auto"/>
            </w:tcBorders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Нормативное правовое обеспечение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2.1. Разработка проекта нормативного правового акта администрации Ипатовского городского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 утверждении порядка формирования муниципального социального заказа на оказание муниципальных услуг в социальной сфере, </w:t>
            </w: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>о форме и сроках формирования отчета об их исполнении</w:t>
            </w:r>
          </w:p>
        </w:tc>
        <w:tc>
          <w:tcPr>
            <w:tcW w:w="469" w:type="pct"/>
            <w:tcBorders>
              <w:top w:val="single" w:sz="4" w:space="0" w:color="auto"/>
            </w:tcBorders>
          </w:tcPr>
          <w:p w:rsidR="00925482" w:rsidRPr="00815754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марта 2023 года</w:t>
            </w:r>
          </w:p>
        </w:tc>
        <w:tc>
          <w:tcPr>
            <w:tcW w:w="660" w:type="pct"/>
            <w:tcBorders>
              <w:top w:val="single" w:sz="4" w:space="0" w:color="auto"/>
            </w:tcBorders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D5998"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 w:rsidR="006D599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  <w:tcBorders>
              <w:top w:val="single" w:sz="4" w:space="0" w:color="auto"/>
            </w:tcBorders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2.2. Внесение изменений в бюджет Ипатовского городского  округа Ставропольский край сводную бюджетную роспись в части перераспределения средств на оказание муниципальных услуг в социальной сфере в соответствии с социальным сертификатом. Внесение изменений осуществляется на основании произведенных расчетов параметров социального заказа</w:t>
            </w:r>
          </w:p>
        </w:tc>
        <w:tc>
          <w:tcPr>
            <w:tcW w:w="469" w:type="pct"/>
          </w:tcPr>
          <w:p w:rsidR="00925482" w:rsidRPr="00815754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15754">
              <w:rPr>
                <w:rFonts w:ascii="Times New Roman" w:hAnsi="Times New Roman" w:cs="Times New Roman"/>
                <w:sz w:val="16"/>
                <w:szCs w:val="16"/>
              </w:rPr>
              <w:t>1 марта 2023 года</w:t>
            </w:r>
          </w:p>
        </w:tc>
        <w:tc>
          <w:tcPr>
            <w:tcW w:w="660" w:type="pct"/>
          </w:tcPr>
          <w:p w:rsidR="00925482" w:rsidRPr="00E476C0" w:rsidRDefault="006D5998" w:rsidP="006D5998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Внесение изменений в бюджет Ипатовского городского  округа Ставропольский край сводную бюджетную роспись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2.3. Разработка проекта нор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городского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 утверждении порядка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До</w:t>
            </w:r>
            <w:r w:rsidR="006D599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 июня 2023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660" w:type="pct"/>
          </w:tcPr>
          <w:p w:rsidR="00925482" w:rsidRPr="00E476C0" w:rsidRDefault="006D5998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нормативного правового акта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Отдел образования </w:t>
            </w:r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дминистрации Ипатовского городского округа Ставропольского края о формировании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июня 2023 года</w:t>
            </w:r>
          </w:p>
        </w:tc>
        <w:tc>
          <w:tcPr>
            <w:tcW w:w="660" w:type="pct"/>
          </w:tcPr>
          <w:p w:rsidR="00925482" w:rsidRPr="00E476C0" w:rsidRDefault="006D5998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городского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июня 2023 года</w:t>
            </w:r>
          </w:p>
        </w:tc>
        <w:tc>
          <w:tcPr>
            <w:tcW w:w="660" w:type="pct"/>
          </w:tcPr>
          <w:p w:rsidR="00925482" w:rsidRPr="00E476C0" w:rsidRDefault="006D5998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дминистрации Ипатовского городского округа Ставропольского края 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обеспечении/возмещении затрат, связанных с оказанием муниципальных услуг в социальной сфере в соответствии с социальным сертификатом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июня 2023 года</w:t>
            </w:r>
          </w:p>
        </w:tc>
        <w:tc>
          <w:tcPr>
            <w:tcW w:w="660" w:type="pct"/>
          </w:tcPr>
          <w:p w:rsidR="00925482" w:rsidRPr="00E476C0" w:rsidRDefault="006D5998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городского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 утверждении порядка выдачи единого социального сертификата на получение двух и более муниципальных услуг в социальной сфере, которые включены в муниципальные социальные заказы одного или нескольких уполномоченных органов и оказание которых осуществляется в соответствии с социальным сертификатом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IV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 2024 года</w:t>
            </w:r>
          </w:p>
        </w:tc>
        <w:tc>
          <w:tcPr>
            <w:tcW w:w="660" w:type="pct"/>
          </w:tcPr>
          <w:p w:rsidR="00925482" w:rsidRPr="00E476C0" w:rsidRDefault="006D5998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дминистрации Ипатовского городского округа Ставропольского края об утверждении типовой формы соглашения, заключаемого по результатам отбора исполнителей услуг в социальной сфере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 июня 2023 года</w:t>
            </w:r>
          </w:p>
        </w:tc>
        <w:tc>
          <w:tcPr>
            <w:tcW w:w="660" w:type="pct"/>
          </w:tcPr>
          <w:p w:rsidR="00925482" w:rsidRPr="00E476C0" w:rsidRDefault="006D5998" w:rsidP="005F3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5F34F2" w:rsidRDefault="00925482" w:rsidP="004D76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2.9. 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дминистрации Ипатовского городского округа Ставропольского края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 иных условиях, включаемых в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договор, заключаемый исполнителем услуг с потребителем услуг в целях оказания муниципальных</w:t>
            </w:r>
            <w:r w:rsidR="005F34F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услуг в социальной сфере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IV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 2024 года</w:t>
            </w:r>
          </w:p>
        </w:tc>
        <w:tc>
          <w:tcPr>
            <w:tcW w:w="660" w:type="pct"/>
          </w:tcPr>
          <w:p w:rsidR="00925482" w:rsidRPr="00E476C0" w:rsidRDefault="006D5998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проек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нормативного правового акта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 w:val="restar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3. </w:t>
            </w:r>
          </w:p>
        </w:tc>
        <w:tc>
          <w:tcPr>
            <w:tcW w:w="1035" w:type="pct"/>
            <w:vMerge w:val="restart"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Коммуникационная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поддержка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 Организация и проведение семинара-совещания с потенциальными исполнителями услуг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Не реже 1 раза в квартал (по мере необходимости)</w:t>
            </w:r>
          </w:p>
        </w:tc>
        <w:tc>
          <w:tcPr>
            <w:tcW w:w="660" w:type="pct"/>
          </w:tcPr>
          <w:p w:rsidR="00925482" w:rsidRPr="00E476C0" w:rsidRDefault="006D5998" w:rsidP="00C9131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="005F34F2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роведени</w:t>
            </w:r>
            <w:r w:rsidR="00C9131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</w:t>
            </w:r>
            <w:r w:rsidR="005F34F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5F34F2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овещани</w:t>
            </w:r>
            <w:r w:rsidR="005F34F2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я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3.2. Подготовка материалов и проведение информационной кампании (взаимодействие со средствами массовой информации) о реализации апробации механизмов организации оказания муниципальных услуг в социальной сфере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(далее – апробация)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июля 2023 года</w:t>
            </w:r>
          </w:p>
        </w:tc>
        <w:tc>
          <w:tcPr>
            <w:tcW w:w="660" w:type="pct"/>
          </w:tcPr>
          <w:p w:rsidR="00925482" w:rsidRPr="00E476C0" w:rsidRDefault="006D5998" w:rsidP="005F34F2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Подготовка </w:t>
            </w:r>
            <w:r w:rsidR="005F34F2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атериал</w:t>
            </w:r>
            <w:r w:rsidR="005F34F2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rPr>
          <w:trHeight w:val="1905"/>
        </w:trPr>
        <w:tc>
          <w:tcPr>
            <w:tcW w:w="188" w:type="pct"/>
            <w:vMerge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3.3. Проведение консультаций, семинаров, совещаний с заинтересованными сторонами (в том числе потребителями услуг, представителями негосударственных организаций и некоммерческих организаций, должностными лицами и персоналом, работающим непосредственно с потребителями услуг), вовлекаемыми к участию в апробации 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660" w:type="pct"/>
          </w:tcPr>
          <w:p w:rsidR="00925482" w:rsidRPr="00E476C0" w:rsidRDefault="006D5998" w:rsidP="00CA7295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ро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ведение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к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онсультаций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  <w:tcBorders>
              <w:bottom w:val="single" w:sz="4" w:space="0" w:color="auto"/>
            </w:tcBorders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Подготовка плана мероприятий а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дминистрации Ипатовского городского округа Ставропольского края по освещению в средствах массовой информации реализации Федерального закона № 189-ФЗ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31 марта 2023 года</w:t>
            </w:r>
          </w:p>
        </w:tc>
        <w:tc>
          <w:tcPr>
            <w:tcW w:w="660" w:type="pct"/>
          </w:tcPr>
          <w:p w:rsidR="00925482" w:rsidRPr="00E476C0" w:rsidRDefault="00CA7295" w:rsidP="00CA7295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Утвержден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 п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лан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 мероприятия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tcBorders>
              <w:right w:val="single" w:sz="4" w:space="0" w:color="auto"/>
            </w:tcBorders>
            <w:shd w:val="clear" w:color="auto" w:fill="FFFFFF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5482" w:rsidRPr="00E476C0" w:rsidRDefault="00925482" w:rsidP="004D760F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Решение о муниципальных услугах, исполнители которых будут определены по результатам отбора исполнителей услуг, и выбор способа отбора исполнителей услуг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25482" w:rsidRPr="00E476C0" w:rsidRDefault="00925482" w:rsidP="004D760F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4.1. Формирование, утверждение и размещение муниципального социального заказа на оказание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муниципальной услуги «Реализация дополнительных общеразвивающих программ» </w:t>
            </w:r>
          </w:p>
        </w:tc>
        <w:tc>
          <w:tcPr>
            <w:tcW w:w="469" w:type="pct"/>
          </w:tcPr>
          <w:p w:rsidR="00925482" w:rsidRPr="00815754" w:rsidRDefault="00925482" w:rsidP="004D760F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15754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До 1 марта 2023 года далее ежегодно до 1 января</w:t>
            </w:r>
          </w:p>
        </w:tc>
        <w:tc>
          <w:tcPr>
            <w:tcW w:w="660" w:type="pct"/>
          </w:tcPr>
          <w:p w:rsidR="00925482" w:rsidRPr="00E476C0" w:rsidRDefault="006D5998" w:rsidP="00CA7295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твержден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и размещен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муниципального социального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заказ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223" w:type="pct"/>
            <w:gridSpan w:val="2"/>
            <w:vMerge w:val="restart"/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5. Отбор исполнителей услуг (в случае выбора способа отбора исполнителей услуг)</w:t>
            </w:r>
          </w:p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5.1. Формирование реестра исполнителей (по заявке, основанием является лицензия)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15 августа 2023 года</w:t>
            </w:r>
          </w:p>
        </w:tc>
        <w:tc>
          <w:tcPr>
            <w:tcW w:w="660" w:type="pct"/>
          </w:tcPr>
          <w:p w:rsidR="00925482" w:rsidRPr="00E476C0" w:rsidRDefault="006D5998" w:rsidP="00CA7295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ормирован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еестр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223" w:type="pct"/>
            <w:gridSpan w:val="2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5.2. З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аключение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целях исполнения муниципального социального заказа на оказание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услуги «Реализация дополнительных общеразвивающих программ» утвержденного отделом образования администрации Ипатовского городского округа Ставропольского края на 2023 год 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15 августа 2023 года</w:t>
            </w:r>
          </w:p>
        </w:tc>
        <w:tc>
          <w:tcPr>
            <w:tcW w:w="660" w:type="pct"/>
          </w:tcPr>
          <w:p w:rsidR="00925482" w:rsidRPr="00E476C0" w:rsidRDefault="006D5998" w:rsidP="00CA7295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аключен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соглашений</w:t>
            </w:r>
          </w:p>
        </w:tc>
        <w:tc>
          <w:tcPr>
            <w:tcW w:w="673" w:type="pct"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223" w:type="pct"/>
            <w:gridSpan w:val="2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5.3. Обеспечение формирования в электронном виде социальных сертификатов на получение муниципальной услуги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«Реализация дополнительных общеразвивающих программ»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и реестра их получателей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 1 сентября 2023 года</w:t>
            </w:r>
          </w:p>
        </w:tc>
        <w:tc>
          <w:tcPr>
            <w:tcW w:w="660" w:type="pct"/>
          </w:tcPr>
          <w:p w:rsidR="00925482" w:rsidRPr="00E476C0" w:rsidRDefault="006D5998" w:rsidP="006D5998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CA7295" w:rsidRPr="00E476C0">
              <w:rPr>
                <w:rFonts w:ascii="Times New Roman" w:hAnsi="Times New Roman" w:cs="Times New Roman"/>
                <w:sz w:val="16"/>
                <w:szCs w:val="16"/>
              </w:rPr>
              <w:t>ормирования</w:t>
            </w:r>
            <w:r w:rsidR="00CA7295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ертификат</w:t>
            </w:r>
            <w:r w:rsidR="00CA729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673" w:type="pct"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223" w:type="pct"/>
            <w:gridSpan w:val="2"/>
            <w:vMerge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5.4. Проведение отбора исполнителей муниципальной услуги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«Реализация дополнительных общеразвивающих программ»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 1 сентября 2023 года</w:t>
            </w:r>
          </w:p>
        </w:tc>
        <w:tc>
          <w:tcPr>
            <w:tcW w:w="660" w:type="pct"/>
          </w:tcPr>
          <w:p w:rsidR="00925482" w:rsidRPr="00E476C0" w:rsidRDefault="00CA7295" w:rsidP="00CA7295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Проведен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 о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тбор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ов</w:t>
            </w:r>
          </w:p>
        </w:tc>
        <w:tc>
          <w:tcPr>
            <w:tcW w:w="673" w:type="pct"/>
          </w:tcPr>
          <w:p w:rsidR="00925482" w:rsidRPr="00E476C0" w:rsidRDefault="00925482" w:rsidP="004D76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rPr>
          <w:trHeight w:val="916"/>
        </w:trPr>
        <w:tc>
          <w:tcPr>
            <w:tcW w:w="188" w:type="pct"/>
            <w:vMerge w:val="restart"/>
            <w:tcBorders>
              <w:top w:val="single" w:sz="4" w:space="0" w:color="auto"/>
            </w:tcBorders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6.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Система мониторинга и оценки результатов оказания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услуг </w:t>
            </w: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6.1. Организация конференции по вопросам системы мониторинга и оценки результатов оказания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услуг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</w:tcPr>
          <w:p w:rsidR="00925482" w:rsidRPr="00E476C0" w:rsidRDefault="00CA7295" w:rsidP="00CA729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Проведен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ие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конференции</w:t>
            </w:r>
            <w:r w:rsidR="00925482"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  <w:tcBorders>
              <w:bottom w:val="single" w:sz="4" w:space="0" w:color="auto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bottom w:val="nil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nil"/>
            </w:tcBorders>
          </w:tcPr>
          <w:p w:rsidR="00925482" w:rsidRPr="00E476C0" w:rsidRDefault="00925482" w:rsidP="004D760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6.2. Разработка системы мониторинга и оценки результатов оказания </w:t>
            </w: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услуг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pct"/>
          </w:tcPr>
          <w:p w:rsidR="00925482" w:rsidRPr="00E476C0" w:rsidRDefault="008E4D39" w:rsidP="00CA729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Утверждение</w:t>
            </w:r>
            <w:r w:rsidR="00CA7295"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A7295">
              <w:rPr>
                <w:rFonts w:ascii="Times New Roman" w:eastAsia="Calibri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етодических рекомендаций</w:t>
            </w:r>
            <w:r w:rsidR="006D599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системе мониторинга и оценки</w:t>
            </w:r>
            <w:r w:rsidR="00925482"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результатов оказания </w:t>
            </w:r>
            <w:r w:rsidR="00925482"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 </w:t>
            </w:r>
            <w:r w:rsidR="00925482"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услуг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 w:val="restart"/>
            <w:tcBorders>
              <w:top w:val="single" w:sz="4" w:space="0" w:color="auto"/>
            </w:tcBorders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</w:tcBorders>
          </w:tcPr>
          <w:p w:rsidR="00925482" w:rsidRPr="00E476C0" w:rsidRDefault="00925482" w:rsidP="004D760F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Оценка результатов</w:t>
            </w:r>
          </w:p>
          <w:p w:rsidR="00925482" w:rsidRPr="00E476C0" w:rsidRDefault="00925482" w:rsidP="004D760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апробации</w:t>
            </w: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7.1. Подготовка информации о реализации мероприятий,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сфере апробации механизмов организации оказания муниципальных услуг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660" w:type="pct"/>
          </w:tcPr>
          <w:p w:rsidR="00925482" w:rsidRPr="00E476C0" w:rsidRDefault="008E4D39" w:rsidP="008E4D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Подготовка и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нф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ормации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  <w:tr w:rsidR="00925482" w:rsidRPr="00E476C0" w:rsidTr="004D760F">
        <w:tc>
          <w:tcPr>
            <w:tcW w:w="188" w:type="pct"/>
            <w:vMerge/>
            <w:tcBorders>
              <w:bottom w:val="single" w:sz="4" w:space="0" w:color="auto"/>
            </w:tcBorders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35" w:type="pct"/>
            <w:vMerge/>
            <w:tcBorders>
              <w:bottom w:val="single" w:sz="4" w:space="0" w:color="auto"/>
            </w:tcBorders>
          </w:tcPr>
          <w:p w:rsidR="00925482" w:rsidRPr="00E476C0" w:rsidRDefault="00925482" w:rsidP="004D760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pct"/>
            <w:tcBorders>
              <w:top w:val="single" w:sz="4" w:space="0" w:color="auto"/>
              <w:bottom w:val="single" w:sz="4" w:space="0" w:color="auto"/>
            </w:tcBorders>
          </w:tcPr>
          <w:p w:rsidR="00925482" w:rsidRPr="00E476C0" w:rsidRDefault="00925482" w:rsidP="004D760F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hAnsi="Times New Roman" w:cs="Times New Roman"/>
                <w:sz w:val="16"/>
                <w:szCs w:val="16"/>
              </w:rPr>
              <w:t xml:space="preserve">7.2. Обеспечение участия в совещании по оценке достижения утвержденных показателей эффективности по результатам апробации </w:t>
            </w:r>
          </w:p>
        </w:tc>
        <w:tc>
          <w:tcPr>
            <w:tcW w:w="469" w:type="pct"/>
          </w:tcPr>
          <w:p w:rsidR="00925482" w:rsidRPr="00E476C0" w:rsidRDefault="00925482" w:rsidP="004D760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660" w:type="pct"/>
          </w:tcPr>
          <w:p w:rsidR="00925482" w:rsidRPr="00E476C0" w:rsidRDefault="008E4D39" w:rsidP="008E4D3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беспечен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ие </w:t>
            </w:r>
            <w:r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участия</w:t>
            </w:r>
            <w:r w:rsidR="00925482" w:rsidRPr="00E47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3" w:type="pct"/>
          </w:tcPr>
          <w:p w:rsidR="00925482" w:rsidRDefault="00925482">
            <w:r w:rsidRPr="00457874">
              <w:rPr>
                <w:rFonts w:ascii="Times New Roman" w:hAnsi="Times New Roman" w:cs="Times New Roman"/>
                <w:bCs/>
                <w:sz w:val="16"/>
                <w:szCs w:val="16"/>
              </w:rPr>
              <w:t>Отдел образования администрации Ипатовского городского округа Ставропольского края</w:t>
            </w:r>
          </w:p>
        </w:tc>
      </w:tr>
    </w:tbl>
    <w:p w:rsidR="00E476C0" w:rsidRPr="00E476C0" w:rsidRDefault="007D1972" w:rsidP="00E476C0">
      <w:pPr>
        <w:ind w:left="8931" w:right="-31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noProof/>
          <w:sz w:val="16"/>
          <w:szCs w:val="16"/>
        </w:rPr>
        <w:pict>
          <v:shape id="_x0000_s1027" type="#_x0000_t32" style="position:absolute;left:0;text-align:left;margin-left:248.3pt;margin-top:15.15pt;width:245.2pt;height:0;z-index:251659264;mso-position-horizontal-relative:text;mso-position-vertical-relative:text" o:connectortype="straight"/>
        </w:pict>
      </w:r>
    </w:p>
    <w:p w:rsidR="00E476C0" w:rsidRPr="00E476C0" w:rsidRDefault="00E476C0" w:rsidP="00E476C0">
      <w:pPr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  <w:sectPr w:rsidR="00E476C0" w:rsidRPr="00E476C0" w:rsidSect="00876DDB">
          <w:pgSz w:w="16838" w:h="11906" w:orient="landscape"/>
          <w:pgMar w:top="1135" w:right="1134" w:bottom="851" w:left="1134" w:header="709" w:footer="709" w:gutter="0"/>
          <w:cols w:space="708"/>
          <w:docGrid w:linePitch="381"/>
        </w:sectPr>
      </w:pPr>
    </w:p>
    <w:p w:rsidR="00876DDB" w:rsidRPr="00876DDB" w:rsidRDefault="00876DDB" w:rsidP="00876DDB">
      <w:pPr>
        <w:tabs>
          <w:tab w:val="left" w:pos="709"/>
        </w:tabs>
        <w:spacing w:after="0" w:line="240" w:lineRule="exact"/>
        <w:ind w:left="1049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3</w:t>
      </w:r>
    </w:p>
    <w:p w:rsidR="00876DDB" w:rsidRPr="00876DDB" w:rsidRDefault="00876DDB" w:rsidP="00876DDB">
      <w:pPr>
        <w:tabs>
          <w:tab w:val="left" w:pos="709"/>
        </w:tabs>
        <w:spacing w:after="0" w:line="240" w:lineRule="exact"/>
        <w:ind w:left="1049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876DDB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6DDB">
        <w:rPr>
          <w:rFonts w:ascii="Times New Roman" w:hAnsi="Times New Roman" w:cs="Times New Roman"/>
          <w:bCs/>
          <w:iCs/>
          <w:sz w:val="28"/>
          <w:szCs w:val="28"/>
        </w:rPr>
        <w:t>Ипатовского городского округа Ставропольского края</w:t>
      </w:r>
      <w:r w:rsidRPr="00876D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4D82" w:rsidRPr="00876DDB" w:rsidRDefault="007D4D82" w:rsidP="007D4D82">
      <w:pPr>
        <w:tabs>
          <w:tab w:val="left" w:pos="709"/>
        </w:tabs>
        <w:spacing w:after="0" w:line="240" w:lineRule="exact"/>
        <w:ind w:left="1049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DD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15 февраля 2023 г. № 184</w:t>
      </w:r>
    </w:p>
    <w:p w:rsidR="00876DDB" w:rsidRDefault="00876DDB" w:rsidP="00876DD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76DDB" w:rsidRPr="00876DDB" w:rsidRDefault="00876DDB" w:rsidP="00876DDB">
      <w:pPr>
        <w:spacing w:after="0" w:line="240" w:lineRule="exact"/>
        <w:ind w:left="1049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476C0" w:rsidRPr="00E476C0" w:rsidRDefault="00E476C0" w:rsidP="00E476C0">
      <w:pPr>
        <w:jc w:val="center"/>
        <w:rPr>
          <w:rFonts w:ascii="Times New Roman" w:eastAsia="Calibri" w:hAnsi="Times New Roman" w:cs="Times New Roman"/>
          <w:b/>
          <w:iCs/>
          <w:caps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b/>
          <w:iCs/>
          <w:caps/>
          <w:sz w:val="16"/>
          <w:szCs w:val="16"/>
          <w:lang w:eastAsia="en-US"/>
        </w:rPr>
        <w:t xml:space="preserve">Таблица показателей </w:t>
      </w:r>
    </w:p>
    <w:p w:rsidR="00E476C0" w:rsidRPr="00E476C0" w:rsidRDefault="00E476C0" w:rsidP="00E476C0">
      <w:pPr>
        <w:jc w:val="center"/>
        <w:rPr>
          <w:rFonts w:ascii="Times New Roman" w:eastAsia="Calibri" w:hAnsi="Times New Roman" w:cs="Times New Roman"/>
          <w:b/>
          <w:iCs/>
          <w:sz w:val="16"/>
          <w:szCs w:val="16"/>
          <w:lang w:eastAsia="en-US"/>
        </w:rPr>
      </w:pPr>
      <w:r w:rsidRPr="00E476C0">
        <w:rPr>
          <w:rFonts w:ascii="Times New Roman" w:eastAsia="Calibri" w:hAnsi="Times New Roman" w:cs="Times New Roman"/>
          <w:b/>
          <w:iCs/>
          <w:sz w:val="16"/>
          <w:szCs w:val="16"/>
          <w:lang w:eastAsia="en-US"/>
        </w:rPr>
        <w:t>эффективности реализации мероприятий, проводимых в рамках апробации механизмов организации оказания муниципальных услуг «Реализация дополнительных общеразвивающих программ», указанных в приложении 1 к настоящему постановлению</w:t>
      </w:r>
    </w:p>
    <w:p w:rsidR="00E476C0" w:rsidRPr="00E476C0" w:rsidRDefault="00E476C0" w:rsidP="00E476C0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tbl>
      <w:tblPr>
        <w:tblStyle w:val="11"/>
        <w:tblW w:w="15309" w:type="dxa"/>
        <w:tblInd w:w="-5" w:type="dxa"/>
        <w:tblLook w:val="04A0"/>
      </w:tblPr>
      <w:tblGrid>
        <w:gridCol w:w="1077"/>
        <w:gridCol w:w="2771"/>
        <w:gridCol w:w="1786"/>
        <w:gridCol w:w="4748"/>
        <w:gridCol w:w="1547"/>
        <w:gridCol w:w="1409"/>
        <w:gridCol w:w="1971"/>
      </w:tblGrid>
      <w:tr w:rsidR="00E476C0" w:rsidRPr="00E476C0" w:rsidTr="00F129D0">
        <w:trPr>
          <w:tblHeader/>
        </w:trPr>
        <w:tc>
          <w:tcPr>
            <w:tcW w:w="1077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№ п/п</w:t>
            </w:r>
          </w:p>
        </w:tc>
        <w:tc>
          <w:tcPr>
            <w:tcW w:w="2771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Цель</w:t>
            </w:r>
          </w:p>
        </w:tc>
        <w:tc>
          <w:tcPr>
            <w:tcW w:w="1786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Тип индикатора</w:t>
            </w:r>
          </w:p>
        </w:tc>
        <w:tc>
          <w:tcPr>
            <w:tcW w:w="4748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Индикатор</w:t>
            </w:r>
          </w:p>
        </w:tc>
        <w:tc>
          <w:tcPr>
            <w:tcW w:w="1547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Базовая величина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409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Целевой ориентир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1971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</w:tr>
      <w:tr w:rsidR="00E476C0" w:rsidRPr="00E476C0" w:rsidTr="00F129D0">
        <w:tc>
          <w:tcPr>
            <w:tcW w:w="1077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71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86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48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47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9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71" w:type="dxa"/>
          </w:tcPr>
          <w:p w:rsidR="00E476C0" w:rsidRPr="00E476C0" w:rsidRDefault="00E476C0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</w:tr>
      <w:tr w:rsidR="001E135F" w:rsidRPr="00E476C0" w:rsidTr="00F129D0">
        <w:tc>
          <w:tcPr>
            <w:tcW w:w="1077" w:type="dxa"/>
            <w:vMerge w:val="restart"/>
          </w:tcPr>
          <w:p w:rsidR="001E135F" w:rsidRPr="00E476C0" w:rsidRDefault="001E135F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771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Улучшение условий для оказания муниципальных услуг некоммерческими организациями </w:t>
            </w: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Общее количество некоммерческих организаций, оказывающих муниципальные услуги в отраслях социальной сферы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footnoteReference w:id="4"/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которым предоставляется муниципальная поддержка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Общее количество некоммерческих организаций, оказывающих муниципальные услуги в социальной сфере, единиц 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Итоговый результат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Количество некоммерческих организаций, оказывающих муниципальные услуги в социальной сфере, выбранные для апробации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механизмов организации оказания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муниципальных </w:t>
            </w:r>
            <w:r w:rsidRPr="00E476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услуг в социальной сфере в соответствии с Федеральным законом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№ 189-ФЗ (далее – апробация), единиц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rPr>
          <w:trHeight w:val="970"/>
        </w:trPr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из них количество некоммерческих организаций, которым предоставляется муниципальная поддержка (в том числе обучение, налоговые льготы и т.п.), единиц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rPr>
          <w:trHeight w:val="581"/>
        </w:trPr>
        <w:tc>
          <w:tcPr>
            <w:tcW w:w="1077" w:type="dxa"/>
            <w:vMerge w:val="restart"/>
          </w:tcPr>
          <w:p w:rsidR="001E135F" w:rsidRPr="00E476C0" w:rsidRDefault="001E135F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771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Уточнение/доработка актов органов местного самоуправления администрации Ипатовского городского округа Ставропольского края предусмотренных Федеральным законом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№ 189-ФЗ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Количество юридических лиц, индивидуальных предпринимателей, физических лиц – производителей товаров, работ, услуг, участвовавших в процедурах отбора исполнителей муниципальных услуг в социальной сфере (далее – исполнитель услуг) в целях оказания муниципальных услуг в социальной сфере, выбранных для апробации 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из них количество юридических лиц, индивидуальных предпринимателей, физических лиц –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Доля юридических лиц, не являющихся государственными муниципальными учреждениями, индивидуальных предпринимателей, физических лиц – производителей товаров, работ, услуг, имеющих высокий уровень потенциала для конкуренции с муниципальными учреждениями при отборе исполнителей услуг в целях оказания муниципальных услуг в социальной сфере, выбранных для апробации в общем объеме организаций, оказывающих указанные услуги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 w:val="restart"/>
          </w:tcPr>
          <w:p w:rsidR="001E135F" w:rsidRPr="00E476C0" w:rsidRDefault="001E135F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771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Увеличение охвата услугами/доступа к услугам </w:t>
            </w: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rPr>
          <w:trHeight w:val="735"/>
        </w:trPr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Общее количество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сфере, выбранных для апробации, единиц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rPr>
          <w:trHeight w:val="735"/>
        </w:trPr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из них количество юридических лиц, не являющихся муниципальными учреждениями, индивидуальных предпринимателей, физических лиц – производителей товаров, работ, услуг,  единиц 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Общее количество потребителей муниципальных услуг в социальной сфере, выбранных для апробации, человек 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потребителей услуг, получивших муниципальную услугу в социальной сфере, выбранную для апробации, у исполнителей услуг, не являющихся муниципальными учреждениями, человек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 w:val="restart"/>
          </w:tcPr>
          <w:p w:rsidR="001E135F" w:rsidRPr="00E476C0" w:rsidRDefault="001E135F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771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Повышение качества оказанных услуг </w:t>
            </w: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Определение стандартов (порядков) оказания муниципальных услуг в социальной сфере, выбранных для апробации, и минимальных требований к качеству их оказания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Процесс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системы мониторинга и оценки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 (в т.ч. информационной системы при наличии возможности) качества оказания муниципальных услуг в социальной сфере, выбранных для апробации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Наличие в органах местного самоуправления Ипатовского городского округа Ставропольского края, осуществляющем регулирование оказания муниципальных   услуг в социальной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сфере, выбранных для апробации, структурного подразделения, осуществляющего мониториг оказания таких услуг в соответствии со стандартом (порядком) их оказания </w:t>
            </w: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(далее – структурное подразделение), а также перечня мероприятий по проведению указанного мониторинга и показателей реализации таких мероприятий (далее – чек-лист)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Администрация Ипатовского городского округа Ставропольского </w:t>
            </w:r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сфере, выбранные для апробации, проводящих мониторинг оказания таких услуг в соответствии со стандартом (порядком) оказания муниципальных услуг в социальной сфере, единиц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Доля соответствия показателей, определенных в рамках мероприятий по проведению мониторинга оказания муниципальных услуг в социальной сфере, выбранных для апробации, показателям, включенным в чек-лист, определенная в ходе указанного мониторинга, проводимого структурным подразделением, процент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30FCC" w:rsidRDefault="001E135F" w:rsidP="00E30FCC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 w:val="restart"/>
          </w:tcPr>
          <w:p w:rsidR="001E135F" w:rsidRPr="00E476C0" w:rsidRDefault="001E135F" w:rsidP="004D760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771" w:type="dxa"/>
            <w:vMerge w:val="restart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Рост удовлетворенности граждан оказанием муниципальныхуслуг в социальной сфере</w:t>
            </w: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Процесс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Создание механизмов обратной связи исполнителей услуг с потребителями услуг, которым указанные исполнители услуг оказали муниципальные услуги в социальной сфере, выбранные для апробации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Промежуточный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Количество исполнителей услуг, оказывающих муниципальные услуги в социальной сфере, выбранные для апробации, проводящих мониторинг удовлетворенности потребителей услуг, которым указанные исполнители оказали муниципальные услуги в социальной сфере, выбранные для апробации, качеством оказанных услуг 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  <w:tr w:rsidR="001E135F" w:rsidRPr="00E476C0" w:rsidTr="00F129D0">
        <w:trPr>
          <w:trHeight w:val="504"/>
        </w:trPr>
        <w:tc>
          <w:tcPr>
            <w:tcW w:w="1077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vMerge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Итоговый результат </w:t>
            </w:r>
          </w:p>
        </w:tc>
        <w:tc>
          <w:tcPr>
            <w:tcW w:w="4748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Процент потребителей услуг, удовлетворенных качеством муниципальных услуг в социальной сфере, выбранных для апробации,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47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409" w:type="dxa"/>
          </w:tcPr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значение: </w:t>
            </w:r>
          </w:p>
          <w:p w:rsidR="001E135F" w:rsidRPr="00E476C0" w:rsidRDefault="001E135F" w:rsidP="004D760F">
            <w:pPr>
              <w:spacing w:line="25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476C0">
              <w:rPr>
                <w:rFonts w:ascii="Times New Roman" w:eastAsia="Calibri" w:hAnsi="Times New Roman" w:cs="Times New Roman"/>
                <w:sz w:val="16"/>
                <w:szCs w:val="16"/>
              </w:rPr>
              <w:t>год:  20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71" w:type="dxa"/>
          </w:tcPr>
          <w:p w:rsidR="001E135F" w:rsidRDefault="001E135F">
            <w:r w:rsidRPr="00A201F3">
              <w:rPr>
                <w:rFonts w:ascii="Times New Roman" w:hAnsi="Times New Roman" w:cs="Times New Roman"/>
                <w:bCs/>
                <w:sz w:val="16"/>
                <w:szCs w:val="16"/>
              </w:rPr>
              <w:t>Администрация Ипатовского городского округа Ставропольского края, отдел образования администрации Ипатовского городского округа Ставропольского края</w:t>
            </w:r>
          </w:p>
        </w:tc>
      </w:tr>
    </w:tbl>
    <w:p w:rsidR="00E476C0" w:rsidRDefault="00E476C0" w:rsidP="00E476C0">
      <w:pPr>
        <w:pStyle w:val="1"/>
        <w:spacing w:before="0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876DDB" w:rsidRDefault="007D1972" w:rsidP="00876DDB">
      <w:pPr>
        <w:rPr>
          <w:lang w:eastAsia="en-US"/>
        </w:rPr>
      </w:pPr>
      <w:r>
        <w:rPr>
          <w:noProof/>
        </w:rPr>
        <w:pict>
          <v:shape id="_x0000_s1028" type="#_x0000_t32" style="position:absolute;margin-left:280.2pt;margin-top:39.95pt;width:235.7pt;height:0;z-index:251660288" o:connectortype="straight"/>
        </w:pict>
      </w:r>
    </w:p>
    <w:p w:rsidR="00876DDB" w:rsidRPr="00876DDB" w:rsidRDefault="00876DDB" w:rsidP="00876DDB">
      <w:pPr>
        <w:rPr>
          <w:lang w:eastAsia="en-US"/>
        </w:rPr>
        <w:sectPr w:rsidR="00876DDB" w:rsidRPr="00876DDB" w:rsidSect="00876DDB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:rsidR="00EF4145" w:rsidRPr="00E476C0" w:rsidRDefault="00EF4145" w:rsidP="00876DDB">
      <w:pPr>
        <w:rPr>
          <w:rFonts w:ascii="Times New Roman" w:hAnsi="Times New Roman" w:cs="Times New Roman"/>
          <w:sz w:val="28"/>
          <w:szCs w:val="28"/>
        </w:rPr>
      </w:pPr>
    </w:p>
    <w:sectPr w:rsidR="00EF4145" w:rsidRPr="00E476C0" w:rsidSect="004D760F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179" w:rsidRDefault="00C31179" w:rsidP="00E476C0">
      <w:pPr>
        <w:spacing w:after="0" w:line="240" w:lineRule="auto"/>
      </w:pPr>
      <w:r>
        <w:separator/>
      </w:r>
    </w:p>
  </w:endnote>
  <w:endnote w:type="continuationSeparator" w:id="1">
    <w:p w:rsidR="00C31179" w:rsidRDefault="00C31179" w:rsidP="00E4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179" w:rsidRDefault="00C31179" w:rsidP="00E476C0">
      <w:pPr>
        <w:spacing w:after="0" w:line="240" w:lineRule="auto"/>
      </w:pPr>
      <w:r>
        <w:separator/>
      </w:r>
    </w:p>
  </w:footnote>
  <w:footnote w:type="continuationSeparator" w:id="1">
    <w:p w:rsidR="00C31179" w:rsidRDefault="00C31179" w:rsidP="00E476C0">
      <w:pPr>
        <w:spacing w:after="0" w:line="240" w:lineRule="auto"/>
      </w:pPr>
      <w:r>
        <w:continuationSeparator/>
      </w:r>
    </w:p>
  </w:footnote>
  <w:footnote w:id="2">
    <w:p w:rsidR="006D5998" w:rsidRPr="00777C22" w:rsidRDefault="006D5998" w:rsidP="00E476C0">
      <w:pPr>
        <w:pStyle w:val="a7"/>
      </w:pPr>
      <w:r w:rsidRPr="00777C22">
        <w:rPr>
          <w:rStyle w:val="a6"/>
        </w:rPr>
        <w:footnoteRef/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3">
    <w:p w:rsidR="006D5998" w:rsidRPr="00777C22" w:rsidRDefault="006D5998" w:rsidP="00E476C0">
      <w:pPr>
        <w:pStyle w:val="a7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  <w:footnote w:id="4">
    <w:p w:rsidR="006D5998" w:rsidRPr="00777C22" w:rsidRDefault="006D5998" w:rsidP="001E135F">
      <w:pPr>
        <w:pStyle w:val="a7"/>
        <w:rPr>
          <w:sz w:val="18"/>
        </w:rPr>
      </w:pPr>
      <w:r w:rsidRPr="008C092D">
        <w:rPr>
          <w:vertAlign w:val="superscript"/>
        </w:rPr>
        <w:footnoteRef/>
      </w:r>
      <w:r w:rsidRPr="00777C22">
        <w:t xml:space="preserve">В </w:t>
      </w:r>
      <w:r w:rsidRPr="0067607D">
        <w:t xml:space="preserve">целях настоящей таблицы к государственным услугам в отраслях социальной сферы </w:t>
      </w:r>
      <w:r>
        <w:t>рекомендуется относить</w:t>
      </w:r>
      <w:r w:rsidRPr="0067607D">
        <w:t xml:space="preserve"> государственные услуги, соответствующие направлениям деятельности, определенным в соответствии с частью 2 статьи 28 Федерального</w:t>
      </w:r>
      <w:r w:rsidRPr="00777C22">
        <w:t xml:space="preserve"> закона</w:t>
      </w:r>
      <w:r>
        <w:t xml:space="preserve"> № 189-ФЗ</w:t>
      </w:r>
      <w:r w:rsidRPr="00777C22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76C0"/>
    <w:rsid w:val="000379B3"/>
    <w:rsid w:val="000B4D3F"/>
    <w:rsid w:val="00150796"/>
    <w:rsid w:val="00181822"/>
    <w:rsid w:val="001E135F"/>
    <w:rsid w:val="00264C65"/>
    <w:rsid w:val="003175DA"/>
    <w:rsid w:val="0032075B"/>
    <w:rsid w:val="003278F6"/>
    <w:rsid w:val="00332AC6"/>
    <w:rsid w:val="003E2998"/>
    <w:rsid w:val="003E5830"/>
    <w:rsid w:val="0041643B"/>
    <w:rsid w:val="004164F8"/>
    <w:rsid w:val="00441AAB"/>
    <w:rsid w:val="0046309E"/>
    <w:rsid w:val="004C5BFA"/>
    <w:rsid w:val="004D760F"/>
    <w:rsid w:val="005F34F2"/>
    <w:rsid w:val="00617EE7"/>
    <w:rsid w:val="00621432"/>
    <w:rsid w:val="00636551"/>
    <w:rsid w:val="0068347E"/>
    <w:rsid w:val="006C1EA4"/>
    <w:rsid w:val="006D5998"/>
    <w:rsid w:val="006E7636"/>
    <w:rsid w:val="007D1972"/>
    <w:rsid w:val="007D4D82"/>
    <w:rsid w:val="00815754"/>
    <w:rsid w:val="00876DDB"/>
    <w:rsid w:val="008E4D39"/>
    <w:rsid w:val="00925482"/>
    <w:rsid w:val="009327EF"/>
    <w:rsid w:val="009F3B59"/>
    <w:rsid w:val="00B4597D"/>
    <w:rsid w:val="00BA2B58"/>
    <w:rsid w:val="00C0599A"/>
    <w:rsid w:val="00C31179"/>
    <w:rsid w:val="00C86912"/>
    <w:rsid w:val="00C9131F"/>
    <w:rsid w:val="00CA7295"/>
    <w:rsid w:val="00CD1510"/>
    <w:rsid w:val="00D50BEA"/>
    <w:rsid w:val="00E30FCC"/>
    <w:rsid w:val="00E322B2"/>
    <w:rsid w:val="00E476C0"/>
    <w:rsid w:val="00EC0FCB"/>
    <w:rsid w:val="00EF4145"/>
    <w:rsid w:val="00F07848"/>
    <w:rsid w:val="00F129D0"/>
    <w:rsid w:val="00FA6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9E"/>
  </w:style>
  <w:style w:type="paragraph" w:styleId="1">
    <w:name w:val="heading 1"/>
    <w:basedOn w:val="a"/>
    <w:next w:val="a"/>
    <w:link w:val="10"/>
    <w:uiPriority w:val="9"/>
    <w:qFormat/>
    <w:rsid w:val="00E476C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ConsPlusNormal">
    <w:name w:val="ConsPlusNormal"/>
    <w:qFormat/>
    <w:rsid w:val="00E476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styleId="a3">
    <w:name w:val="header"/>
    <w:basedOn w:val="a"/>
    <w:link w:val="a4"/>
    <w:uiPriority w:val="99"/>
    <w:unhideWhenUsed/>
    <w:rsid w:val="00E47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476C0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E476C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39"/>
    <w:rsid w:val="00E476C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E476C0"/>
    <w:rPr>
      <w:vertAlign w:val="superscript"/>
    </w:rPr>
  </w:style>
  <w:style w:type="paragraph" w:styleId="a7">
    <w:name w:val="footnote text"/>
    <w:basedOn w:val="a"/>
    <w:link w:val="12"/>
    <w:uiPriority w:val="99"/>
    <w:semiHidden/>
    <w:unhideWhenUsed/>
    <w:rsid w:val="00E476C0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476C0"/>
    <w:rPr>
      <w:sz w:val="20"/>
      <w:szCs w:val="20"/>
    </w:rPr>
  </w:style>
  <w:style w:type="character" w:customStyle="1" w:styleId="12">
    <w:name w:val="Текст сноски Знак1"/>
    <w:basedOn w:val="a0"/>
    <w:link w:val="a7"/>
    <w:uiPriority w:val="99"/>
    <w:semiHidden/>
    <w:rsid w:val="00E476C0"/>
    <w:rPr>
      <w:rFonts w:ascii="Times New Roman" w:hAnsi="Times New Roman"/>
      <w:sz w:val="20"/>
      <w:szCs w:val="20"/>
    </w:rPr>
  </w:style>
  <w:style w:type="character" w:styleId="a9">
    <w:name w:val="Strong"/>
    <w:basedOn w:val="a0"/>
    <w:uiPriority w:val="22"/>
    <w:qFormat/>
    <w:rsid w:val="0041643B"/>
    <w:rPr>
      <w:b/>
      <w:bCs/>
    </w:rPr>
  </w:style>
  <w:style w:type="paragraph" w:styleId="aa">
    <w:name w:val="footer"/>
    <w:basedOn w:val="a"/>
    <w:link w:val="ab"/>
    <w:uiPriority w:val="99"/>
    <w:semiHidden/>
    <w:unhideWhenUsed/>
    <w:rsid w:val="00876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76D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7D92-C753-4CDA-9348-FDB66777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3444</Words>
  <Characters>19631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Приемная</cp:lastModifiedBy>
  <cp:revision>4</cp:revision>
  <cp:lastPrinted>2023-02-15T21:33:00Z</cp:lastPrinted>
  <dcterms:created xsi:type="dcterms:W3CDTF">2023-02-15T20:18:00Z</dcterms:created>
  <dcterms:modified xsi:type="dcterms:W3CDTF">2023-02-15T21:33:00Z</dcterms:modified>
</cp:coreProperties>
</file>