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76" w:rsidRDefault="00A42976" w:rsidP="00A42976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40E9B" w:rsidRPr="00A42976" w:rsidRDefault="00E43262" w:rsidP="00A42976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A42976">
        <w:rPr>
          <w:rFonts w:ascii="Times New Roman" w:hAnsi="Times New Roman" w:cs="Times New Roman"/>
          <w:sz w:val="28"/>
          <w:szCs w:val="28"/>
        </w:rPr>
        <w:t>к постановлению</w:t>
      </w:r>
      <w:r w:rsidR="00A42976">
        <w:rPr>
          <w:rFonts w:ascii="Times New Roman" w:hAnsi="Times New Roman" w:cs="Times New Roman"/>
          <w:sz w:val="28"/>
          <w:szCs w:val="28"/>
        </w:rPr>
        <w:t xml:space="preserve"> </w:t>
      </w:r>
      <w:r w:rsidRPr="00A42976">
        <w:rPr>
          <w:rFonts w:ascii="Times New Roman" w:hAnsi="Times New Roman" w:cs="Times New Roman"/>
          <w:sz w:val="28"/>
          <w:szCs w:val="28"/>
        </w:rPr>
        <w:t xml:space="preserve">администрации Ипатовского городского </w:t>
      </w:r>
      <w:r w:rsidR="0027074B" w:rsidRPr="00A42976">
        <w:rPr>
          <w:rFonts w:ascii="Times New Roman" w:hAnsi="Times New Roman" w:cs="Times New Roman"/>
          <w:sz w:val="28"/>
          <w:szCs w:val="28"/>
        </w:rPr>
        <w:t>о</w:t>
      </w:r>
      <w:r w:rsidRPr="00A42976">
        <w:rPr>
          <w:rFonts w:ascii="Times New Roman" w:hAnsi="Times New Roman" w:cs="Times New Roman"/>
          <w:sz w:val="28"/>
          <w:szCs w:val="28"/>
        </w:rPr>
        <w:t>круга Ставропольского края</w:t>
      </w:r>
    </w:p>
    <w:p w:rsidR="00E43262" w:rsidRPr="00A42976" w:rsidRDefault="00A42976" w:rsidP="00A42976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A42976">
        <w:rPr>
          <w:rFonts w:ascii="Times New Roman" w:hAnsi="Times New Roman" w:cs="Times New Roman"/>
          <w:sz w:val="28"/>
          <w:szCs w:val="28"/>
        </w:rPr>
        <w:t>от</w:t>
      </w:r>
      <w:r w:rsidR="00613CF1">
        <w:rPr>
          <w:rFonts w:ascii="Times New Roman" w:hAnsi="Times New Roman" w:cs="Times New Roman"/>
          <w:sz w:val="28"/>
          <w:szCs w:val="28"/>
        </w:rPr>
        <w:t xml:space="preserve"> 22 февраля 2023 г. № 208</w:t>
      </w:r>
    </w:p>
    <w:p w:rsidR="00E43262" w:rsidRPr="00A42976" w:rsidRDefault="00E43262" w:rsidP="00A42976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p w:rsidR="00E43262" w:rsidRPr="00A42976" w:rsidRDefault="00E43262" w:rsidP="00A42976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p w:rsidR="00E43262" w:rsidRDefault="00E43262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3262">
        <w:rPr>
          <w:rFonts w:ascii="Times New Roman" w:hAnsi="Times New Roman" w:cs="Times New Roman"/>
          <w:sz w:val="28"/>
          <w:szCs w:val="28"/>
        </w:rPr>
        <w:t xml:space="preserve">Перечень инициативных проектов, признанных прошедшими конкурсный отбор инициативных проектов на территории </w:t>
      </w:r>
    </w:p>
    <w:p w:rsidR="00E43262" w:rsidRDefault="00E43262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3262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</w:p>
    <w:p w:rsidR="00E43262" w:rsidRDefault="00E43262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7131" w:rsidRDefault="00247131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3342"/>
        <w:gridCol w:w="4536"/>
        <w:gridCol w:w="2835"/>
        <w:gridCol w:w="1900"/>
        <w:gridCol w:w="1579"/>
      </w:tblGrid>
      <w:tr w:rsidR="00E43262" w:rsidTr="001D187C">
        <w:tc>
          <w:tcPr>
            <w:tcW w:w="594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2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  <w:tc>
          <w:tcPr>
            <w:tcW w:w="4536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реализации инициативного проекта</w:t>
            </w:r>
          </w:p>
        </w:tc>
        <w:tc>
          <w:tcPr>
            <w:tcW w:w="2835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органа, курирующего направление деятельности</w:t>
            </w:r>
          </w:p>
        </w:tc>
        <w:tc>
          <w:tcPr>
            <w:tcW w:w="1900" w:type="dxa"/>
          </w:tcPr>
          <w:p w:rsidR="00E43262" w:rsidRDefault="00E43262" w:rsidP="001D187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Рейтинговый балл</w:t>
            </w:r>
          </w:p>
        </w:tc>
        <w:tc>
          <w:tcPr>
            <w:tcW w:w="1579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реализации</w:t>
            </w:r>
          </w:p>
        </w:tc>
      </w:tr>
      <w:tr w:rsidR="00E43262" w:rsidRPr="001D187C" w:rsidTr="001D187C">
        <w:trPr>
          <w:trHeight w:val="832"/>
        </w:trPr>
        <w:tc>
          <w:tcPr>
            <w:tcW w:w="594" w:type="dxa"/>
          </w:tcPr>
          <w:p w:rsidR="00E43262" w:rsidRPr="001457A4" w:rsidRDefault="0097553B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7A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42" w:type="dxa"/>
          </w:tcPr>
          <w:p w:rsidR="00E43262" w:rsidRPr="004E4C14" w:rsidRDefault="004E4C14" w:rsidP="004E4C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Ремонт автомобильной дороги общего пользования местного значения в щебеночном исполнении п. Горлинка ул. Южная Ипатовского городского округа Ставропольского края</w:t>
            </w:r>
          </w:p>
        </w:tc>
        <w:tc>
          <w:tcPr>
            <w:tcW w:w="4536" w:type="dxa"/>
          </w:tcPr>
          <w:p w:rsidR="00E43262" w:rsidRPr="004E4C14" w:rsidRDefault="004E4C14" w:rsidP="00502A9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sz w:val="24"/>
                <w:szCs w:val="24"/>
              </w:rPr>
              <w:t>Территория земельного участка из земель населенных пунктов, государственная  собственность на которые не разграничены, ориентировочной протяженностью 300 п.м., расположенного по адресу: Ставропольский край, Ипатовский район, п. Горлинка, ул. Южная</w:t>
            </w:r>
          </w:p>
        </w:tc>
        <w:tc>
          <w:tcPr>
            <w:tcW w:w="2835" w:type="dxa"/>
          </w:tcPr>
          <w:p w:rsidR="00E43262" w:rsidRPr="004C43EE" w:rsidRDefault="004E4C14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работе с территориями </w:t>
            </w:r>
            <w:r w:rsidR="00780574" w:rsidRPr="004C43EE">
              <w:rPr>
                <w:rFonts w:ascii="Times New Roman" w:hAnsi="Times New Roman" w:cs="Times New Roman"/>
                <w:sz w:val="24"/>
                <w:szCs w:val="24"/>
              </w:rPr>
              <w:t>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E43262" w:rsidRPr="004C43EE" w:rsidRDefault="004E4C14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79" w:type="dxa"/>
          </w:tcPr>
          <w:p w:rsidR="00E43262" w:rsidRPr="004C43EE" w:rsidRDefault="004A3479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0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3262" w:rsidRPr="001D187C" w:rsidTr="001D187C">
        <w:tc>
          <w:tcPr>
            <w:tcW w:w="594" w:type="dxa"/>
          </w:tcPr>
          <w:p w:rsidR="00E43262" w:rsidRPr="001457A4" w:rsidRDefault="00112965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553B" w:rsidRPr="001457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42" w:type="dxa"/>
          </w:tcPr>
          <w:p w:rsidR="00112965" w:rsidRDefault="004E4C14" w:rsidP="004E4C14">
            <w:pPr>
              <w:spacing w:line="240" w:lineRule="exac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Ремонт участка автомобильной дороги общего пользования местного значения в щебеночном исполнении х. Кочержинский ул.Ипатова (от дома № 103 в южном направлении) Ипатовского городского округа Ставропольского края</w:t>
            </w:r>
          </w:p>
          <w:p w:rsidR="00502A9D" w:rsidRPr="004E4C14" w:rsidRDefault="00502A9D" w:rsidP="004E4C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43262" w:rsidRPr="004E4C14" w:rsidRDefault="00502A9D" w:rsidP="00502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земельного участка из земель населенных пунктов, государственная собственность на которые не разграничена, ориентировочной протяженностью 700 п.м., расположенного по адресу: Ставропольский край, Ипатовский район, х. Кочержинский, ул. Ипатова (от дома № 103 в южном направлении)</w:t>
            </w:r>
          </w:p>
        </w:tc>
        <w:tc>
          <w:tcPr>
            <w:tcW w:w="2835" w:type="dxa"/>
          </w:tcPr>
          <w:p w:rsidR="00E43262" w:rsidRPr="004E4C14" w:rsidRDefault="004E4C14" w:rsidP="004E4C1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по работе с территориями </w:t>
            </w:r>
            <w:r w:rsidR="00780574" w:rsidRPr="004E4C14">
              <w:rPr>
                <w:rFonts w:ascii="Times New Roman" w:hAnsi="Times New Roman" w:cs="Times New Roman"/>
                <w:sz w:val="24"/>
                <w:szCs w:val="24"/>
              </w:rPr>
              <w:t>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E43262" w:rsidRPr="004C43EE" w:rsidRDefault="004E4C14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79" w:type="dxa"/>
          </w:tcPr>
          <w:p w:rsidR="00E43262" w:rsidRPr="004C43EE" w:rsidRDefault="004A3479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0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3262" w:rsidRPr="001D187C" w:rsidTr="001D187C">
        <w:tc>
          <w:tcPr>
            <w:tcW w:w="594" w:type="dxa"/>
          </w:tcPr>
          <w:p w:rsidR="00E43262" w:rsidRPr="001457A4" w:rsidRDefault="00112965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7553B" w:rsidRPr="001457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42" w:type="dxa"/>
          </w:tcPr>
          <w:p w:rsidR="00E43262" w:rsidRPr="004E4C14" w:rsidRDefault="004E4C14" w:rsidP="004E4C1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Ремонт участков автомобильных дорог общего пользования местного значения в щебеночном исполнении х. Водный по ул. </w:t>
            </w:r>
            <w:r w:rsidRPr="004E4C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Запрудная, ул.Дружная, ул.Тенистая Ипатовского городского округа Ставропольского края</w:t>
            </w:r>
          </w:p>
        </w:tc>
        <w:tc>
          <w:tcPr>
            <w:tcW w:w="4536" w:type="dxa"/>
          </w:tcPr>
          <w:p w:rsidR="00E43262" w:rsidRPr="004E4C14" w:rsidRDefault="00502A9D" w:rsidP="00502A9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земельного участка из земель населенных пунктов, государственная собственность на которые не разграничена, ориентировочной протяженностью 393 п.м.,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расположенного по адресу: Ставропольский край, Ипатовский район, х. Водный, ул. Запрудная, ул.Дружная, ул. Тенистая </w:t>
            </w:r>
          </w:p>
        </w:tc>
        <w:tc>
          <w:tcPr>
            <w:tcW w:w="2835" w:type="dxa"/>
          </w:tcPr>
          <w:p w:rsidR="00E43262" w:rsidRPr="004E4C14" w:rsidRDefault="004E4C14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работе с территориями</w:t>
            </w:r>
            <w:r w:rsidR="00780574" w:rsidRPr="004E4C1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Ипатовского городского округа Ставропольского </w:t>
            </w:r>
            <w:r w:rsidR="00780574" w:rsidRPr="004E4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1900" w:type="dxa"/>
          </w:tcPr>
          <w:p w:rsidR="00E43262" w:rsidRPr="004C43EE" w:rsidRDefault="004E4C14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579" w:type="dxa"/>
          </w:tcPr>
          <w:p w:rsidR="004E4C14" w:rsidRDefault="004A3479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0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E4C14" w:rsidRP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14" w:rsidRP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14" w:rsidRP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14" w:rsidRP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C14" w:rsidRDefault="004E4C14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262" w:rsidRPr="004E4C14" w:rsidRDefault="00E43262" w:rsidP="004E4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C14" w:rsidRPr="001D187C" w:rsidTr="001D187C">
        <w:tc>
          <w:tcPr>
            <w:tcW w:w="594" w:type="dxa"/>
          </w:tcPr>
          <w:p w:rsidR="004E4C14" w:rsidRDefault="004E4C14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342" w:type="dxa"/>
          </w:tcPr>
          <w:p w:rsidR="004E4C14" w:rsidRDefault="004E4C14" w:rsidP="00502A9D">
            <w:pPr>
              <w:spacing w:line="240" w:lineRule="exac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Ремонт участков автомобильных дорог в щебеночном исполнении по ул.Калинина и пер.Комсомольский с.Октябрьское Ипатовского городского округа Ставропольского края</w:t>
            </w:r>
          </w:p>
          <w:p w:rsidR="00502A9D" w:rsidRPr="004E4C14" w:rsidRDefault="00502A9D" w:rsidP="00502A9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E4C14" w:rsidRPr="00630A6C" w:rsidRDefault="00630A6C" w:rsidP="00630A6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630A6C">
              <w:rPr>
                <w:rFonts w:ascii="Times New Roman" w:eastAsia="Times New Roman" w:hAnsi="Times New Roman" w:cs="Times New Roman"/>
                <w:sz w:val="24"/>
                <w:szCs w:val="24"/>
              </w:rPr>
              <w:t>ерритори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30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земельного участка из земель населенных пунктов, государственная собственность на которые не разграничена, расположенного по адресу: Ставропольский край, Ипатовский район, с. Октябрьское, ориентировочной протяженностью ул. Калинина (от дома №1 до пер. Восточный, от дома №202 до дома №240), пер. Комсомольский  (от ул. Ленина до ул. Первомайская)</w:t>
            </w:r>
          </w:p>
        </w:tc>
        <w:tc>
          <w:tcPr>
            <w:tcW w:w="2835" w:type="dxa"/>
          </w:tcPr>
          <w:p w:rsidR="004E4C14" w:rsidRPr="004E4C14" w:rsidRDefault="004E4C14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территориями 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4E4C14" w:rsidRPr="004C43EE" w:rsidRDefault="004E4C14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79" w:type="dxa"/>
          </w:tcPr>
          <w:p w:rsidR="004E4C14" w:rsidRPr="004C43EE" w:rsidRDefault="004E4C14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E4C14" w:rsidRPr="001D187C" w:rsidTr="001D187C">
        <w:tc>
          <w:tcPr>
            <w:tcW w:w="594" w:type="dxa"/>
          </w:tcPr>
          <w:p w:rsidR="004E4C14" w:rsidRDefault="004E4C14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342" w:type="dxa"/>
          </w:tcPr>
          <w:p w:rsidR="004E4C14" w:rsidRDefault="004E4C14" w:rsidP="00502A9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дворовой территории многоквартирных домов г. Ипатово, ул. Юбилейная д. 3а и д. 4 Ипатовского городского округа Ставропольского края</w:t>
            </w:r>
          </w:p>
          <w:p w:rsidR="00502A9D" w:rsidRDefault="00502A9D" w:rsidP="00ED778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A6C" w:rsidRPr="004E4C14" w:rsidRDefault="00630A6C" w:rsidP="00ED778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E4C14" w:rsidRPr="004E4C14" w:rsidRDefault="00630A6C" w:rsidP="0090373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земельного участка из земель населенных пунктов, государственная собственность на которые не разграничена, ориентировочной протяженностью 1200 п.м, расположенного по адресу: Ставропольский край, Ипатовский район, г.Ипатово, ул.Юбилейная д.3а и д.4</w:t>
            </w:r>
          </w:p>
        </w:tc>
        <w:tc>
          <w:tcPr>
            <w:tcW w:w="2835" w:type="dxa"/>
          </w:tcPr>
          <w:p w:rsidR="004E4C14" w:rsidRPr="004E4C14" w:rsidRDefault="004E4C14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C14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территориями 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4E4C14" w:rsidRPr="004C43EE" w:rsidRDefault="004E4C14" w:rsidP="00357C6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57C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</w:tcPr>
          <w:p w:rsidR="004E4C14" w:rsidRPr="004C43EE" w:rsidRDefault="004E4C14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2345ED" w:rsidRDefault="00E465D1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9.05pt;margin-top:36.5pt;width:265.5pt;height:0;z-index:251658240;mso-position-horizontal-relative:text;mso-position-vertical-relative:text" o:connectortype="straight"/>
        </w:pict>
      </w:r>
    </w:p>
    <w:sectPr w:rsidR="002345ED" w:rsidSect="00A4297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3262"/>
    <w:rsid w:val="000D4496"/>
    <w:rsid w:val="00112965"/>
    <w:rsid w:val="001457A4"/>
    <w:rsid w:val="001D187C"/>
    <w:rsid w:val="002345ED"/>
    <w:rsid w:val="00247131"/>
    <w:rsid w:val="0027074B"/>
    <w:rsid w:val="00357C6F"/>
    <w:rsid w:val="00384FCC"/>
    <w:rsid w:val="0048787C"/>
    <w:rsid w:val="004A3479"/>
    <w:rsid w:val="004C43EE"/>
    <w:rsid w:val="004E4C14"/>
    <w:rsid w:val="00502A9D"/>
    <w:rsid w:val="00502C76"/>
    <w:rsid w:val="00540E9B"/>
    <w:rsid w:val="00613CF1"/>
    <w:rsid w:val="00630A6C"/>
    <w:rsid w:val="00692AD8"/>
    <w:rsid w:val="006A633D"/>
    <w:rsid w:val="00752CE0"/>
    <w:rsid w:val="00780574"/>
    <w:rsid w:val="007963A6"/>
    <w:rsid w:val="00860FC6"/>
    <w:rsid w:val="0090373A"/>
    <w:rsid w:val="0097553B"/>
    <w:rsid w:val="00A42976"/>
    <w:rsid w:val="00B943FE"/>
    <w:rsid w:val="00BC30C5"/>
    <w:rsid w:val="00C27B23"/>
    <w:rsid w:val="00D65A89"/>
    <w:rsid w:val="00E43262"/>
    <w:rsid w:val="00E465D1"/>
    <w:rsid w:val="00E605F0"/>
    <w:rsid w:val="00ED7781"/>
    <w:rsid w:val="00F4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081E1-FFD9-498A-83FD-E5E04B55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Приемная</cp:lastModifiedBy>
  <cp:revision>3</cp:revision>
  <cp:lastPrinted>2023-02-21T16:22:00Z</cp:lastPrinted>
  <dcterms:created xsi:type="dcterms:W3CDTF">2023-02-21T16:22:00Z</dcterms:created>
  <dcterms:modified xsi:type="dcterms:W3CDTF">2023-02-22T20:04:00Z</dcterms:modified>
</cp:coreProperties>
</file>